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FA33E" w14:textId="77777777" w:rsidR="007158E5" w:rsidRPr="007158E5" w:rsidRDefault="007158E5" w:rsidP="007158E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158E5">
        <w:rPr>
          <w:rFonts w:asciiTheme="majorBidi" w:hAnsiTheme="majorBidi" w:cstheme="majorBidi"/>
          <w:b/>
          <w:bCs/>
          <w:sz w:val="28"/>
          <w:szCs w:val="28"/>
        </w:rPr>
        <w:t>СИЛЛАБУС</w:t>
      </w:r>
    </w:p>
    <w:p w14:paraId="17B66196" w14:textId="77777777" w:rsidR="007158E5" w:rsidRPr="007158E5" w:rsidRDefault="007158E5" w:rsidP="007158E5">
      <w:pPr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7158E5">
        <w:rPr>
          <w:rFonts w:asciiTheme="majorBidi" w:hAnsiTheme="majorBidi" w:cstheme="majorBidi"/>
          <w:b/>
          <w:sz w:val="28"/>
          <w:szCs w:val="28"/>
        </w:rPr>
        <w:t xml:space="preserve">2020-2021 </w:t>
      </w:r>
      <w:r>
        <w:rPr>
          <w:rFonts w:asciiTheme="majorBidi" w:hAnsiTheme="majorBidi" w:cstheme="majorBidi"/>
          <w:b/>
          <w:sz w:val="28"/>
          <w:szCs w:val="28"/>
          <w:lang w:val="kk-KZ"/>
        </w:rPr>
        <w:t>оқу жылынің , күзгі семестрі</w:t>
      </w:r>
    </w:p>
    <w:p w14:paraId="4ACA65DF" w14:textId="77777777" w:rsidR="007158E5" w:rsidRPr="007158E5" w:rsidRDefault="007158E5" w:rsidP="007158E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158E5">
        <w:rPr>
          <w:rFonts w:asciiTheme="majorBidi" w:hAnsiTheme="majorBidi" w:cstheme="majorBidi"/>
          <w:b/>
          <w:sz w:val="28"/>
          <w:szCs w:val="28"/>
        </w:rPr>
        <w:t>7М10102 – «</w:t>
      </w:r>
      <w:r>
        <w:rPr>
          <w:rFonts w:asciiTheme="majorBidi" w:hAnsiTheme="majorBidi" w:cstheme="majorBidi"/>
          <w:b/>
          <w:sz w:val="28"/>
          <w:szCs w:val="28"/>
        </w:rPr>
        <w:t>Қоғамдық денсаулық сақтау</w:t>
      </w:r>
      <w:r w:rsidRPr="007158E5">
        <w:rPr>
          <w:rFonts w:asciiTheme="majorBidi" w:hAnsiTheme="majorBidi" w:cstheme="majorBidi"/>
          <w:b/>
          <w:sz w:val="28"/>
          <w:szCs w:val="28"/>
        </w:rPr>
        <w:t>»</w:t>
      </w:r>
      <w:r>
        <w:rPr>
          <w:rFonts w:asciiTheme="majorBidi" w:hAnsiTheme="majorBidi" w:cstheme="majorBidi"/>
          <w:b/>
          <w:sz w:val="28"/>
          <w:szCs w:val="28"/>
        </w:rPr>
        <w:t xml:space="preserve"> білім бағдарламасы бойынша </w:t>
      </w:r>
    </w:p>
    <w:p w14:paraId="51B3068F" w14:textId="77777777" w:rsidR="007158E5" w:rsidRPr="007158E5" w:rsidRDefault="007158E5" w:rsidP="007158E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2336"/>
        <w:gridCol w:w="1981"/>
        <w:gridCol w:w="1264"/>
        <w:gridCol w:w="389"/>
        <w:gridCol w:w="1339"/>
        <w:gridCol w:w="1242"/>
        <w:gridCol w:w="596"/>
        <w:gridCol w:w="1501"/>
        <w:gridCol w:w="2368"/>
      </w:tblGrid>
      <w:tr w:rsidR="007158E5" w:rsidRPr="007158E5" w14:paraId="5DB11412" w14:textId="77777777" w:rsidTr="007158E5">
        <w:trPr>
          <w:trHeight w:val="265"/>
        </w:trPr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8107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Пәннің коды </w:t>
            </w:r>
          </w:p>
        </w:tc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C4A8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Пәннің атауы 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3612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Студенттердің өзіндік жұмысы (СӨЖ) </w:t>
            </w:r>
          </w:p>
        </w:tc>
        <w:tc>
          <w:tcPr>
            <w:tcW w:w="1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56F6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Сағаттар саны </w:t>
            </w: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F01C" w14:textId="77777777" w:rsidR="007158E5" w:rsidRPr="007158E5" w:rsidRDefault="007158E5" w:rsidP="007158E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Кредиттер саны 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CB9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7158E5" w:rsidRPr="007158E5" w14:paraId="23073DA1" w14:textId="77777777" w:rsidTr="007158E5">
        <w:trPr>
          <w:trHeight w:val="265"/>
        </w:trPr>
        <w:tc>
          <w:tcPr>
            <w:tcW w:w="7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DF96" w14:textId="77777777" w:rsidR="007158E5" w:rsidRPr="007158E5" w:rsidRDefault="007158E5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0A7" w14:textId="77777777" w:rsidR="007158E5" w:rsidRPr="007158E5" w:rsidRDefault="007158E5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DEA" w14:textId="77777777" w:rsidR="007158E5" w:rsidRPr="007158E5" w:rsidRDefault="007158E5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8E9B" w14:textId="77777777" w:rsid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Дәрістер </w:t>
            </w:r>
          </w:p>
          <w:p w14:paraId="5D94868E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(Д) 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E2E9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Тәжірибелік сабақтар  (ТС</w:t>
            </w: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>)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B8A6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Зертханалық сабақтар (ЗС) </w:t>
            </w: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6E07" w14:textId="77777777" w:rsidR="007158E5" w:rsidRPr="007158E5" w:rsidRDefault="007158E5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E572" w14:textId="77777777" w:rsidR="007158E5" w:rsidRPr="007158E5" w:rsidRDefault="007158E5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7158E5" w:rsidRPr="007158E5" w14:paraId="794DF5D7" w14:textId="77777777" w:rsidTr="007158E5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FCAA" w14:textId="6A65E810" w:rsidR="007158E5" w:rsidRPr="007158E5" w:rsidRDefault="0067667F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SDVZ 5206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E1EB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Әлеуметтік детерминанттар мен олардың денсаулыққа әсері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DE3F" w14:textId="62848E2B" w:rsidR="007158E5" w:rsidRPr="007158E5" w:rsidRDefault="0067667F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E39E" w14:textId="2495FED6" w:rsidR="007158E5" w:rsidRPr="007158E5" w:rsidRDefault="002170AB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D7E0" w14:textId="1E7C593E" w:rsidR="007158E5" w:rsidRPr="007158E5" w:rsidRDefault="00481FA3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7E0D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7736" w14:textId="0E2FC5B3" w:rsidR="007158E5" w:rsidRPr="007158E5" w:rsidRDefault="0067667F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3F31" w14:textId="7A90567B" w:rsidR="007158E5" w:rsidRPr="007158E5" w:rsidRDefault="0067667F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7158E5" w:rsidRPr="007158E5" w14:paraId="48AFD4A7" w14:textId="77777777" w:rsidTr="002170AB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3E67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7158E5" w:rsidRPr="007158E5" w14:paraId="4F00982C" w14:textId="77777777" w:rsidTr="007158E5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DF57" w14:textId="77777777" w:rsidR="007158E5" w:rsidRPr="007158E5" w:rsidRDefault="007158E5" w:rsidP="002170AB">
            <w:pPr>
              <w:pStyle w:val="1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Оқыту түрі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C9D3" w14:textId="77777777" w:rsidR="007158E5" w:rsidRPr="007158E5" w:rsidRDefault="007158E5" w:rsidP="007158E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Курстың т</w:t>
            </w: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>ип/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сипаттамасы </w:t>
            </w: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667C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Дәрістер түрі 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A426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Тәжірибелік сабақтар түрі 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1E72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СӨЖ саны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D0B0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Қорытынды бақылау формасы </w:t>
            </w:r>
          </w:p>
        </w:tc>
      </w:tr>
      <w:tr w:rsidR="007158E5" w:rsidRPr="007158E5" w14:paraId="005CD533" w14:textId="77777777" w:rsidTr="007158E5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BE94" w14:textId="77777777" w:rsidR="007158E5" w:rsidRPr="007158E5" w:rsidRDefault="007158E5" w:rsidP="002170AB">
            <w:pPr>
              <w:pStyle w:val="1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Синхронды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CF7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Теоретикалық </w:t>
            </w: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0A79" w14:textId="44AE940B" w:rsidR="007158E5" w:rsidRPr="002170AB" w:rsidRDefault="002170AB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Интерактивт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7628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Вебинар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B1D133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B33DF6" w14:textId="38B74885" w:rsidR="007158E5" w:rsidRPr="007158E5" w:rsidRDefault="0067667F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Емтихан </w:t>
            </w:r>
          </w:p>
        </w:tc>
      </w:tr>
      <w:tr w:rsidR="007158E5" w:rsidRPr="007158E5" w14:paraId="41505644" w14:textId="77777777" w:rsidTr="007158E5">
        <w:trPr>
          <w:trHeight w:val="214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CF2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Дәріскер 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61DC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Әбілқайыр Назерке Әзімханқызы </w:t>
            </w:r>
          </w:p>
        </w:tc>
        <w:tc>
          <w:tcPr>
            <w:tcW w:w="61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7501A3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CC8D2B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58E5" w:rsidRPr="007158E5" w14:paraId="5876F653" w14:textId="77777777" w:rsidTr="007158E5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5445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7158E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A9E5" w14:textId="77777777" w:rsidR="007158E5" w:rsidRPr="007158E5" w:rsidRDefault="00E9411D" w:rsidP="002170AB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hyperlink r:id="rId5" w:history="1">
              <w:r w:rsidR="007158E5" w:rsidRPr="003D2725">
                <w:rPr>
                  <w:rStyle w:val="a3"/>
                  <w:rFonts w:asciiTheme="majorBidi" w:hAnsiTheme="majorBidi" w:cstheme="majorBidi"/>
                  <w:sz w:val="28"/>
                  <w:szCs w:val="28"/>
                  <w:lang w:val="en-US"/>
                </w:rPr>
                <w:t>Abilkaiyr.nazerke@gmail.com</w:t>
              </w:r>
            </w:hyperlink>
            <w:r w:rsidR="007158E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1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56CF8" w14:textId="77777777" w:rsidR="007158E5" w:rsidRPr="007158E5" w:rsidRDefault="007158E5" w:rsidP="002170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2111B" w14:textId="77777777" w:rsidR="007158E5" w:rsidRPr="007158E5" w:rsidRDefault="007158E5" w:rsidP="002170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58E5" w:rsidRPr="007158E5" w14:paraId="211F560D" w14:textId="77777777" w:rsidTr="007158E5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ACDC" w14:textId="77777777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648B" w14:textId="77777777" w:rsidR="007158E5" w:rsidRPr="007158E5" w:rsidRDefault="007158E5" w:rsidP="007158E5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+77018880624</w:t>
            </w:r>
          </w:p>
        </w:tc>
        <w:tc>
          <w:tcPr>
            <w:tcW w:w="61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5DC32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50BE" w14:textId="77777777" w:rsidR="007158E5" w:rsidRPr="007158E5" w:rsidRDefault="007158E5" w:rsidP="002170A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A350012" w14:textId="77777777" w:rsidR="007158E5" w:rsidRPr="007158E5" w:rsidRDefault="007158E5" w:rsidP="007158E5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60"/>
      </w:tblGrid>
      <w:tr w:rsidR="007158E5" w:rsidRPr="007158E5" w14:paraId="25343F3F" w14:textId="77777777" w:rsidTr="002170AB">
        <w:trPr>
          <w:trHeight w:val="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9A16" w14:textId="77777777" w:rsidR="007158E5" w:rsidRPr="007158E5" w:rsidRDefault="007158E5" w:rsidP="002170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Курстың академиялық презентациясы </w:t>
            </w:r>
          </w:p>
        </w:tc>
      </w:tr>
    </w:tbl>
    <w:p w14:paraId="606B1419" w14:textId="77777777" w:rsidR="007158E5" w:rsidRPr="007158E5" w:rsidRDefault="007158E5" w:rsidP="007158E5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6671"/>
        <w:gridCol w:w="5297"/>
      </w:tblGrid>
      <w:tr w:rsidR="007158E5" w:rsidRPr="007158E5" w14:paraId="375DCA75" w14:textId="77777777" w:rsidTr="002170AB">
        <w:tc>
          <w:tcPr>
            <w:tcW w:w="890" w:type="pct"/>
            <w:shd w:val="clear" w:color="auto" w:fill="auto"/>
          </w:tcPr>
          <w:p w14:paraId="06EEF67A" w14:textId="77777777" w:rsidR="007158E5" w:rsidRPr="007158E5" w:rsidRDefault="007158E5" w:rsidP="002170A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 xml:space="preserve">Пәннің мақсаты </w:t>
            </w:r>
          </w:p>
        </w:tc>
        <w:tc>
          <w:tcPr>
            <w:tcW w:w="2291" w:type="pct"/>
            <w:shd w:val="clear" w:color="auto" w:fill="auto"/>
          </w:tcPr>
          <w:p w14:paraId="18724F4F" w14:textId="77777777" w:rsidR="007158E5" w:rsidRPr="007158E5" w:rsidRDefault="007158E5" w:rsidP="002170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 w:eastAsia="ar-SA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Күтілетін оқыту нәтижелері (ОН </w:t>
            </w: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>)</w:t>
            </w:r>
            <w:r w:rsidRPr="007158E5">
              <w:rPr>
                <w:rFonts w:asciiTheme="majorBidi" w:hAnsiTheme="majorBidi" w:cstheme="majorBidi"/>
                <w:sz w:val="28"/>
                <w:szCs w:val="28"/>
                <w:lang w:val="kk-KZ" w:eastAsia="ar-SA"/>
              </w:rPr>
              <w:t xml:space="preserve"> </w:t>
            </w:r>
          </w:p>
          <w:p w14:paraId="74594AE2" w14:textId="06845B79" w:rsidR="007158E5" w:rsidRPr="007158E5" w:rsidRDefault="00481FA3" w:rsidP="002170A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6CF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</w:t>
            </w:r>
          </w:p>
        </w:tc>
        <w:tc>
          <w:tcPr>
            <w:tcW w:w="1819" w:type="pct"/>
            <w:shd w:val="clear" w:color="auto" w:fill="auto"/>
          </w:tcPr>
          <w:p w14:paraId="209AC15B" w14:textId="7FAAF8C4" w:rsidR="007158E5" w:rsidRPr="007158E5" w:rsidRDefault="007158E5" w:rsidP="002170A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ОН жетудің индикаторлары </w:t>
            </w:r>
            <w:r w:rsidR="00F17CAF">
              <w:rPr>
                <w:rFonts w:asciiTheme="majorBidi" w:hAnsiTheme="majorBidi" w:cstheme="majorBidi"/>
                <w:b/>
                <w:sz w:val="28"/>
                <w:szCs w:val="28"/>
              </w:rPr>
              <w:t>(ЖИ</w:t>
            </w: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) </w:t>
            </w:r>
          </w:p>
          <w:p w14:paraId="6BF88045" w14:textId="3DB34813" w:rsidR="007158E5" w:rsidRPr="007158E5" w:rsidRDefault="00481FA3" w:rsidP="002170A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6CF5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7158E5" w:rsidRPr="007158E5" w14:paraId="02EA3AE3" w14:textId="77777777" w:rsidTr="002170AB">
        <w:trPr>
          <w:trHeight w:val="275"/>
        </w:trPr>
        <w:tc>
          <w:tcPr>
            <w:tcW w:w="890" w:type="pct"/>
            <w:vMerge w:val="restart"/>
            <w:shd w:val="clear" w:color="auto" w:fill="auto"/>
          </w:tcPr>
          <w:p w14:paraId="62E2C7BF" w14:textId="1AF1CB58" w:rsidR="007158E5" w:rsidRPr="007158E5" w:rsidRDefault="0067667F" w:rsidP="00481FA3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Д</w:t>
            </w:r>
            <w:r w:rsidR="00481FA3" w:rsidRPr="00481FA3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енсаулық сақтау саласында келесі </w:t>
            </w:r>
            <w:r w:rsidR="00481FA3" w:rsidRPr="00481FA3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lastRenderedPageBreak/>
              <w:t xml:space="preserve">мәселелер бойынша жұмыс істеуге қажетті білім мен дағдыларды беру болып табылады: денсаулық сақтау және оны анықтайтын факторлар; халықтың денсаулығын сақтауды, нығайтуды және қалпына келтіруді қамтамасыз ететін жүйелер; </w:t>
            </w:r>
            <w:r w:rsidR="00481FA3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халықтың денсаулығына әсер ететін әлеуметтік детерминанттар мен оның денсаулыққа әсерін анықтау;</w:t>
            </w:r>
          </w:p>
        </w:tc>
        <w:tc>
          <w:tcPr>
            <w:tcW w:w="2291" w:type="pct"/>
            <w:vMerge w:val="restart"/>
            <w:shd w:val="clear" w:color="auto" w:fill="auto"/>
          </w:tcPr>
          <w:p w14:paraId="6B660476" w14:textId="456F714D" w:rsidR="00481FA3" w:rsidRPr="00481FA3" w:rsidRDefault="00481FA3" w:rsidP="00481FA3">
            <w:pPr>
              <w:ind w:right="-17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lastRenderedPageBreak/>
              <w:t>1.</w:t>
            </w:r>
            <w:r w:rsidRPr="00481FA3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Негізгі терминдер мен ұғымдарды сипаттау, денсаулық сақтау мен денсаулық сақтаудың теориялық негіздерін білу. </w:t>
            </w:r>
          </w:p>
          <w:p w14:paraId="3115C547" w14:textId="1DDF5A1A" w:rsidR="007158E5" w:rsidRPr="00481FA3" w:rsidRDefault="007158E5" w:rsidP="00481FA3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</w:tcPr>
          <w:p w14:paraId="2B3DF4EF" w14:textId="6695546C" w:rsidR="007158E5" w:rsidRPr="007158E5" w:rsidRDefault="007158E5" w:rsidP="00481FA3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1.1 </w:t>
            </w:r>
            <w:r w:rsidR="00481FA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Әлеуметтік детерминанттардың жіктелуін ажырата алады.  </w:t>
            </w:r>
          </w:p>
        </w:tc>
      </w:tr>
      <w:tr w:rsidR="007158E5" w:rsidRPr="007158E5" w14:paraId="0F194C5F" w14:textId="77777777" w:rsidTr="002170AB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6EE1C392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66189F37" w14:textId="77777777" w:rsidR="007158E5" w:rsidRPr="007158E5" w:rsidRDefault="007158E5" w:rsidP="002170AB">
            <w:pPr>
              <w:pStyle w:val="a6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</w:tcPr>
          <w:p w14:paraId="59A0F664" w14:textId="2DB89957" w:rsidR="007158E5" w:rsidRPr="007158E5" w:rsidRDefault="007158E5" w:rsidP="00481FA3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1.2 </w:t>
            </w:r>
            <w:r w:rsidR="00481FA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Әлеуметтік детерминанттардың денсаулыққа әсерін анықтай  алады. </w:t>
            </w:r>
          </w:p>
        </w:tc>
      </w:tr>
      <w:tr w:rsidR="007158E5" w:rsidRPr="007158E5" w14:paraId="49374213" w14:textId="77777777" w:rsidTr="002170AB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58939D85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</w:tc>
        <w:tc>
          <w:tcPr>
            <w:tcW w:w="2291" w:type="pct"/>
            <w:shd w:val="clear" w:color="auto" w:fill="auto"/>
          </w:tcPr>
          <w:p w14:paraId="320EDC52" w14:textId="17915916" w:rsidR="007158E5" w:rsidRPr="00481FA3" w:rsidRDefault="00481FA3" w:rsidP="00592A64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2.</w:t>
            </w:r>
            <w:r w:rsidR="00592A64"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Әлеуметтік детерминанттардың денсаулыққа ә</w:t>
            </w:r>
            <w:r w:rsidR="00B35E68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 ететін топтарын жіктей алу</w:t>
            </w:r>
            <w:r w:rsidR="00592A6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 </w:t>
            </w:r>
            <w:r w:rsidR="007158E5" w:rsidRPr="00481F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19" w:type="pct"/>
            <w:shd w:val="clear" w:color="auto" w:fill="auto"/>
          </w:tcPr>
          <w:p w14:paraId="7F2709EE" w14:textId="4C6AB91F" w:rsidR="007158E5" w:rsidRPr="007158E5" w:rsidRDefault="007158E5" w:rsidP="002170AB">
            <w:pPr>
              <w:pStyle w:val="a5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2.1 </w:t>
            </w:r>
            <w:r w:rsidR="00592A6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Әлеуметтік детерминанттардың денсаулыққа қалай әсер ететіндігін түсіндіре алады. </w:t>
            </w:r>
          </w:p>
          <w:p w14:paraId="17B4EEFE" w14:textId="2331693A" w:rsidR="007158E5" w:rsidRPr="007158E5" w:rsidRDefault="007158E5" w:rsidP="002170AB">
            <w:pPr>
              <w:pStyle w:val="a5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158E5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2.2 </w:t>
            </w:r>
            <w:r w:rsidR="00B35E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="00B35E68" w:rsidRPr="00B35E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</w:t>
            </w:r>
            <w:r w:rsidR="00B35E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ннің қалыптасу және даму тарихын айтып бере алады. </w:t>
            </w:r>
          </w:p>
          <w:p w14:paraId="13413FBF" w14:textId="5D15754C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7158E5" w:rsidRPr="007158E5" w14:paraId="379C5445" w14:textId="77777777" w:rsidTr="002170AB">
        <w:trPr>
          <w:trHeight w:val="140"/>
        </w:trPr>
        <w:tc>
          <w:tcPr>
            <w:tcW w:w="890" w:type="pct"/>
            <w:vMerge/>
            <w:shd w:val="clear" w:color="auto" w:fill="auto"/>
          </w:tcPr>
          <w:p w14:paraId="67EEBBE0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4CAA6C92" w14:textId="0F0FFFF0" w:rsidR="007158E5" w:rsidRPr="00592A64" w:rsidRDefault="00592A64" w:rsidP="00592A64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 w:eastAsia="ar-SA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3.Қазақстан Республ</w:t>
            </w:r>
            <w:r w:rsidR="00F17CAF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икасының халқына медициналық қо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лжетімділік пен әлеуметтік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экономикалық аспектілерін ан</w:t>
            </w:r>
            <w:r w:rsidR="00B35E68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ықтауда өз білімін қолдана алу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819" w:type="pct"/>
            <w:shd w:val="clear" w:color="auto" w:fill="auto"/>
          </w:tcPr>
          <w:p w14:paraId="411401F8" w14:textId="38BC3559" w:rsidR="007158E5" w:rsidRPr="007158E5" w:rsidRDefault="007158E5" w:rsidP="00592A64">
            <w:pPr>
              <w:pStyle w:val="a5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3.1 </w:t>
            </w:r>
            <w:r w:rsidR="00592A6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Медициналық көмектің қолжетімділігін анықтай алады. </w:t>
            </w:r>
          </w:p>
        </w:tc>
      </w:tr>
      <w:tr w:rsidR="007158E5" w:rsidRPr="007158E5" w14:paraId="0F316D76" w14:textId="77777777" w:rsidTr="002170AB">
        <w:trPr>
          <w:trHeight w:val="140"/>
        </w:trPr>
        <w:tc>
          <w:tcPr>
            <w:tcW w:w="890" w:type="pct"/>
            <w:vMerge/>
            <w:shd w:val="clear" w:color="auto" w:fill="auto"/>
          </w:tcPr>
          <w:p w14:paraId="0359B85B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24023402" w14:textId="77777777" w:rsidR="007158E5" w:rsidRPr="007158E5" w:rsidRDefault="007158E5" w:rsidP="00481FA3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</w:tc>
        <w:tc>
          <w:tcPr>
            <w:tcW w:w="1819" w:type="pct"/>
            <w:shd w:val="clear" w:color="auto" w:fill="auto"/>
          </w:tcPr>
          <w:p w14:paraId="0391E601" w14:textId="1E98145B" w:rsidR="00B35E68" w:rsidRPr="00B35E68" w:rsidRDefault="007158E5" w:rsidP="00592A64">
            <w:pPr>
              <w:pStyle w:val="a5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3.2 </w:t>
            </w:r>
            <w:r w:rsidR="00B35E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Әлеуметтік теңдік принциптарын түсіндіріп, дәлелдей алады.</w:t>
            </w:r>
          </w:p>
        </w:tc>
      </w:tr>
      <w:tr w:rsidR="00B35E68" w:rsidRPr="007158E5" w14:paraId="67F0AEE6" w14:textId="77777777" w:rsidTr="002170AB">
        <w:trPr>
          <w:gridAfter w:val="1"/>
          <w:wAfter w:w="1819" w:type="pct"/>
          <w:trHeight w:val="322"/>
        </w:trPr>
        <w:tc>
          <w:tcPr>
            <w:tcW w:w="890" w:type="pct"/>
            <w:vMerge/>
            <w:shd w:val="clear" w:color="auto" w:fill="auto"/>
          </w:tcPr>
          <w:p w14:paraId="76410B13" w14:textId="77777777" w:rsidR="00B35E68" w:rsidRPr="007158E5" w:rsidRDefault="00B35E68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3852D57C" w14:textId="77777777" w:rsidR="00B35E68" w:rsidRPr="007158E5" w:rsidRDefault="00B35E68" w:rsidP="00481FA3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</w:tc>
      </w:tr>
      <w:tr w:rsidR="007158E5" w:rsidRPr="007158E5" w14:paraId="71B0CD79" w14:textId="77777777" w:rsidTr="002170AB">
        <w:trPr>
          <w:trHeight w:val="286"/>
        </w:trPr>
        <w:tc>
          <w:tcPr>
            <w:tcW w:w="890" w:type="pct"/>
            <w:vMerge/>
            <w:shd w:val="clear" w:color="auto" w:fill="auto"/>
          </w:tcPr>
          <w:p w14:paraId="17729509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21CC27D4" w14:textId="61528AE3" w:rsidR="007158E5" w:rsidRPr="00592A64" w:rsidRDefault="00592A64" w:rsidP="00B35E68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ar-SA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4.</w:t>
            </w:r>
            <w:r>
              <w:t xml:space="preserve"> </w:t>
            </w:r>
            <w:r w:rsidR="00B35E68">
              <w:t>Денсаулы</w:t>
            </w:r>
            <w:r w:rsidR="00B35E68">
              <w:rPr>
                <w:lang w:val="kk-KZ"/>
              </w:rPr>
              <w:t xml:space="preserve">қ сақтауды ұйымдастырудағы </w:t>
            </w:r>
            <w:r w:rsidRPr="00592A64">
              <w:rPr>
                <w:rFonts w:asciiTheme="majorBidi" w:hAnsiTheme="majorBidi" w:cstheme="majorBidi"/>
                <w:bCs/>
                <w:sz w:val="28"/>
                <w:szCs w:val="28"/>
              </w:rPr>
              <w:t>әлеуметтік және биологиялық факторлардың рөлі мен орны</w:t>
            </w:r>
            <w:r w:rsidR="00B35E68">
              <w:rPr>
                <w:rFonts w:asciiTheme="majorBidi" w:hAnsiTheme="majorBidi" w:cstheme="majorBidi"/>
                <w:bCs/>
                <w:sz w:val="28"/>
                <w:szCs w:val="28"/>
              </w:rPr>
              <w:t>н</w:t>
            </w:r>
            <w:r w:rsidRPr="00592A6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(қоғамдық, топтық, отбасы, жеке тұлға) </w:t>
            </w:r>
            <w:r w:rsidR="00B35E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түсіндіру. </w:t>
            </w:r>
          </w:p>
        </w:tc>
        <w:tc>
          <w:tcPr>
            <w:tcW w:w="1819" w:type="pct"/>
            <w:shd w:val="clear" w:color="auto" w:fill="auto"/>
          </w:tcPr>
          <w:p w14:paraId="3020B447" w14:textId="01F3FF84" w:rsidR="007158E5" w:rsidRPr="007158E5" w:rsidRDefault="007158E5" w:rsidP="00B35E68">
            <w:pPr>
              <w:pStyle w:val="a5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4.1 </w:t>
            </w:r>
            <w:r w:rsidR="00B35E68">
              <w:rPr>
                <w:rFonts w:asciiTheme="majorBidi" w:hAnsiTheme="majorBidi" w:cstheme="majorBidi"/>
                <w:bCs/>
                <w:sz w:val="28"/>
                <w:szCs w:val="28"/>
              </w:rPr>
              <w:t>Д</w:t>
            </w:r>
            <w:r w:rsidR="00B35E68" w:rsidRPr="00B35E68">
              <w:rPr>
                <w:rFonts w:asciiTheme="majorBidi" w:hAnsiTheme="majorBidi" w:cstheme="majorBidi"/>
                <w:bCs/>
                <w:sz w:val="28"/>
                <w:szCs w:val="28"/>
              </w:rPr>
              <w:t>енсаулық сақтау заңдылықтары, әлеуметтік жағдайлардың, қоршаған орта факторлары мен өмір салтының денсаулыққа әсері, оны қорғау және жақсарту жолдары туралы ғылыми</w:t>
            </w:r>
            <w:r w:rsidR="00B35E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түрде түсіндіре алады. </w:t>
            </w:r>
          </w:p>
        </w:tc>
      </w:tr>
      <w:tr w:rsidR="007158E5" w:rsidRPr="007158E5" w14:paraId="4908CD96" w14:textId="77777777" w:rsidTr="002170AB">
        <w:trPr>
          <w:trHeight w:val="415"/>
        </w:trPr>
        <w:tc>
          <w:tcPr>
            <w:tcW w:w="890" w:type="pct"/>
            <w:vMerge/>
            <w:shd w:val="clear" w:color="auto" w:fill="auto"/>
          </w:tcPr>
          <w:p w14:paraId="26C79850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522B0A8E" w14:textId="77777777" w:rsidR="007158E5" w:rsidRPr="007158E5" w:rsidRDefault="007158E5" w:rsidP="00481FA3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</w:tcPr>
          <w:p w14:paraId="5840CD17" w14:textId="39346499" w:rsidR="007158E5" w:rsidRPr="007158E5" w:rsidRDefault="007158E5" w:rsidP="00B35E68">
            <w:pPr>
              <w:pStyle w:val="a5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4.2 </w:t>
            </w:r>
            <w:r w:rsidR="00B35E68">
              <w:rPr>
                <w:rFonts w:asciiTheme="majorBidi" w:hAnsiTheme="majorBidi" w:cstheme="majorBidi"/>
                <w:bCs/>
                <w:sz w:val="28"/>
                <w:szCs w:val="28"/>
              </w:rPr>
              <w:t>П</w:t>
            </w:r>
            <w:r w:rsidR="00B35E68" w:rsidRPr="00B35E68">
              <w:rPr>
                <w:rFonts w:asciiTheme="majorBidi" w:hAnsiTheme="majorBidi" w:cstheme="majorBidi"/>
                <w:bCs/>
                <w:sz w:val="28"/>
                <w:szCs w:val="28"/>
              </w:rPr>
              <w:t>әнінің дәрігердің, денсаулық сақтау органдары мен мекемелерінің практикасында, денсаулық сақтау саласындағы еңбекті жоспарлауда, басқарудағы рөлі</w:t>
            </w:r>
            <w:r w:rsidR="00B35E68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н анализ жасай алады. </w:t>
            </w:r>
          </w:p>
        </w:tc>
      </w:tr>
      <w:tr w:rsidR="00B35E68" w:rsidRPr="007158E5" w14:paraId="1D7583B8" w14:textId="77777777" w:rsidTr="002170AB">
        <w:trPr>
          <w:gridAfter w:val="1"/>
          <w:wAfter w:w="1819" w:type="pct"/>
          <w:trHeight w:val="415"/>
        </w:trPr>
        <w:tc>
          <w:tcPr>
            <w:tcW w:w="890" w:type="pct"/>
            <w:vMerge/>
            <w:shd w:val="clear" w:color="auto" w:fill="auto"/>
          </w:tcPr>
          <w:p w14:paraId="71C3D259" w14:textId="77777777" w:rsidR="00B35E68" w:rsidRPr="007158E5" w:rsidRDefault="00B35E68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00699EE4" w14:textId="77777777" w:rsidR="00B35E68" w:rsidRPr="007158E5" w:rsidRDefault="00B35E68" w:rsidP="00481FA3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7158E5" w:rsidRPr="007158E5" w14:paraId="4999EC10" w14:textId="77777777" w:rsidTr="002170AB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404AFA18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176932CD" w14:textId="19352592" w:rsidR="007158E5" w:rsidRPr="00B35E68" w:rsidRDefault="00B35E68" w:rsidP="00B35E68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B35E68">
              <w:rPr>
                <w:sz w:val="28"/>
                <w:szCs w:val="28"/>
              </w:rPr>
              <w:t>Елдегі әлеуметтік саясат мәселелері. Ұлттық денсаулық сақтау саясатының негіздері</w:t>
            </w:r>
            <w:r>
              <w:rPr>
                <w:sz w:val="28"/>
                <w:szCs w:val="28"/>
              </w:rPr>
              <w:t xml:space="preserve">н </w:t>
            </w:r>
            <w:r w:rsidR="006B2E40">
              <w:rPr>
                <w:sz w:val="28"/>
                <w:szCs w:val="28"/>
              </w:rPr>
              <w:t xml:space="preserve">бағалау. </w:t>
            </w:r>
          </w:p>
        </w:tc>
        <w:tc>
          <w:tcPr>
            <w:tcW w:w="1819" w:type="pct"/>
            <w:shd w:val="clear" w:color="auto" w:fill="auto"/>
          </w:tcPr>
          <w:p w14:paraId="39CEB246" w14:textId="36ED310F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5.1 </w:t>
            </w:r>
            <w:r w:rsidR="006B2E40" w:rsidRPr="006B2E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Саланың заңнамалық базасы. Денсаулық сақтау проблемалары ең </w:t>
            </w:r>
            <w:r w:rsidR="006B2E40" w:rsidRPr="006B2E40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маңызды қоғамдық-саяси, мемлекеттік құжаттарда</w:t>
            </w:r>
            <w:r w:rsidR="006B2E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нәтижелерін қортындылай алады. </w:t>
            </w:r>
          </w:p>
        </w:tc>
      </w:tr>
      <w:tr w:rsidR="007158E5" w:rsidRPr="007158E5" w14:paraId="1CE4059B" w14:textId="77777777" w:rsidTr="002170AB">
        <w:trPr>
          <w:trHeight w:val="275"/>
        </w:trPr>
        <w:tc>
          <w:tcPr>
            <w:tcW w:w="890" w:type="pct"/>
            <w:vMerge/>
            <w:shd w:val="clear" w:color="auto" w:fill="auto"/>
          </w:tcPr>
          <w:p w14:paraId="31020A57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36536DFE" w14:textId="77777777" w:rsidR="007158E5" w:rsidRPr="007158E5" w:rsidRDefault="007158E5" w:rsidP="00481FA3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</w:tc>
        <w:tc>
          <w:tcPr>
            <w:tcW w:w="1819" w:type="pct"/>
            <w:shd w:val="clear" w:color="auto" w:fill="auto"/>
          </w:tcPr>
          <w:p w14:paraId="39AF8091" w14:textId="4450520B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5.2 </w:t>
            </w:r>
            <w:r w:rsidR="006B2E40" w:rsidRPr="006B2E40">
              <w:rPr>
                <w:rFonts w:asciiTheme="majorBidi" w:hAnsiTheme="majorBidi" w:cstheme="majorBidi"/>
                <w:bCs/>
                <w:sz w:val="28"/>
                <w:szCs w:val="28"/>
              </w:rPr>
              <w:t>Тезистерде, мақалаларда, баяндамаларда баян</w:t>
            </w:r>
            <w:r w:rsidR="006B2E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дау үшін тұжырымдар жасай алады. </w:t>
            </w:r>
          </w:p>
        </w:tc>
      </w:tr>
      <w:tr w:rsidR="007158E5" w:rsidRPr="007158E5" w14:paraId="06487FC7" w14:textId="77777777" w:rsidTr="002170AB">
        <w:trPr>
          <w:trHeight w:val="415"/>
        </w:trPr>
        <w:tc>
          <w:tcPr>
            <w:tcW w:w="890" w:type="pct"/>
            <w:vMerge/>
            <w:shd w:val="clear" w:color="auto" w:fill="auto"/>
          </w:tcPr>
          <w:p w14:paraId="72B7D75C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 w:val="restart"/>
            <w:shd w:val="clear" w:color="auto" w:fill="auto"/>
          </w:tcPr>
          <w:p w14:paraId="11CDCC47" w14:textId="55CAA30B" w:rsidR="007158E5" w:rsidRPr="006B2E40" w:rsidRDefault="006B2E40" w:rsidP="006B2E40">
            <w:pPr>
              <w:pStyle w:val="a6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 w:eastAsia="ar-SA"/>
              </w:rPr>
            </w:pPr>
            <w:r w:rsidRPr="006B2E40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Зерттелген факторлардың халық денсаулығының әртүрлі аспектілеріне әсерін бағалау</w:t>
            </w:r>
          </w:p>
        </w:tc>
        <w:tc>
          <w:tcPr>
            <w:tcW w:w="1819" w:type="pct"/>
            <w:shd w:val="clear" w:color="auto" w:fill="auto"/>
          </w:tcPr>
          <w:p w14:paraId="1F2269FB" w14:textId="75A5B453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6.1 </w:t>
            </w:r>
            <w:r w:rsidR="006B2E40" w:rsidRPr="006B2E40">
              <w:rPr>
                <w:rFonts w:asciiTheme="majorBidi" w:hAnsiTheme="majorBidi" w:cstheme="majorBidi"/>
                <w:bCs/>
                <w:sz w:val="28"/>
                <w:szCs w:val="28"/>
              </w:rPr>
              <w:t>Алынған зерттеу нәтижелерін салыстырады және әлемдік мәліметтермен және / немесе алдыңғы зерттеулермен корреляциялайды</w:t>
            </w:r>
          </w:p>
        </w:tc>
      </w:tr>
      <w:tr w:rsidR="007158E5" w:rsidRPr="007158E5" w14:paraId="4944EF7C" w14:textId="77777777" w:rsidTr="002170AB">
        <w:trPr>
          <w:trHeight w:val="415"/>
        </w:trPr>
        <w:tc>
          <w:tcPr>
            <w:tcW w:w="890" w:type="pct"/>
            <w:vMerge/>
            <w:shd w:val="clear" w:color="auto" w:fill="auto"/>
          </w:tcPr>
          <w:p w14:paraId="265AB49C" w14:textId="77777777" w:rsidR="007158E5" w:rsidRPr="007158E5" w:rsidRDefault="007158E5" w:rsidP="002170AB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91" w:type="pct"/>
            <w:vMerge/>
            <w:shd w:val="clear" w:color="auto" w:fill="auto"/>
          </w:tcPr>
          <w:p w14:paraId="00CF8ACF" w14:textId="77777777" w:rsidR="007158E5" w:rsidRPr="007158E5" w:rsidRDefault="007158E5" w:rsidP="006B2E40">
            <w:pPr>
              <w:pStyle w:val="a6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</w:tc>
        <w:tc>
          <w:tcPr>
            <w:tcW w:w="1819" w:type="pct"/>
            <w:shd w:val="clear" w:color="auto" w:fill="auto"/>
          </w:tcPr>
          <w:p w14:paraId="350CDB46" w14:textId="0B55C1F8" w:rsidR="007158E5" w:rsidRPr="007158E5" w:rsidRDefault="007158E5" w:rsidP="006B2E40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Cs/>
                <w:sz w:val="28"/>
                <w:szCs w:val="28"/>
              </w:rPr>
              <w:t>6.2</w:t>
            </w:r>
            <w:r w:rsidRPr="007158E5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</w:t>
            </w:r>
            <w:r w:rsidR="006B2E40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Денсаулыққа қатысты ғылыми </w:t>
            </w:r>
            <w:r w:rsidR="006B2E40" w:rsidRPr="006B2E40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негізделген шешімдерді ұсынады</w:t>
            </w:r>
          </w:p>
        </w:tc>
      </w:tr>
      <w:tr w:rsidR="007158E5" w:rsidRPr="007158E5" w14:paraId="542F1A0A" w14:textId="77777777" w:rsidTr="002170AB">
        <w:trPr>
          <w:trHeight w:val="288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5254" w14:textId="0C739CB1" w:rsidR="007158E5" w:rsidRPr="0067667F" w:rsidRDefault="0067667F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Пререквизит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тер</w:t>
            </w:r>
          </w:p>
        </w:tc>
        <w:tc>
          <w:tcPr>
            <w:tcW w:w="41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766C9" w14:textId="7624E857" w:rsidR="007158E5" w:rsidRPr="007158E5" w:rsidRDefault="00DD556E" w:rsidP="002170AB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OUZ 5204, MMPRUZ 5204</w:t>
            </w:r>
          </w:p>
        </w:tc>
      </w:tr>
      <w:tr w:rsidR="007158E5" w:rsidRPr="007158E5" w14:paraId="7C1871CD" w14:textId="77777777" w:rsidTr="002170AB">
        <w:trPr>
          <w:trHeight w:val="288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D67D" w14:textId="4F255CB9" w:rsidR="007158E5" w:rsidRPr="007158E5" w:rsidRDefault="007158E5" w:rsidP="002170A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b/>
                <w:sz w:val="28"/>
                <w:szCs w:val="28"/>
              </w:rPr>
              <w:t>Постреквизит</w:t>
            </w:r>
            <w:r w:rsidR="0067667F">
              <w:rPr>
                <w:rFonts w:asciiTheme="majorBidi" w:hAnsiTheme="majorBidi" w:cstheme="majorBidi"/>
                <w:b/>
                <w:sz w:val="28"/>
                <w:szCs w:val="28"/>
              </w:rPr>
              <w:t>тер</w:t>
            </w:r>
          </w:p>
        </w:tc>
        <w:tc>
          <w:tcPr>
            <w:tcW w:w="41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3F9E" w14:textId="23BF1F6A" w:rsidR="007158E5" w:rsidRPr="007158E5" w:rsidRDefault="00DD556E" w:rsidP="002170AB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GBB5207, UZPZ5207</w:t>
            </w:r>
          </w:p>
        </w:tc>
      </w:tr>
      <w:tr w:rsidR="007158E5" w:rsidRPr="007158E5" w14:paraId="4A32CFD7" w14:textId="77777777" w:rsidTr="002170AB"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CAC5" w14:textId="77777777" w:rsidR="007158E5" w:rsidRPr="007158E5" w:rsidRDefault="007158E5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58E5">
              <w:rPr>
                <w:rStyle w:val="shorttext"/>
                <w:rFonts w:asciiTheme="majorBidi" w:hAnsiTheme="majorBidi" w:cstheme="majorBidi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41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C6CD" w14:textId="2027B40F" w:rsidR="007158E5" w:rsidRPr="007158E5" w:rsidRDefault="006B2E40" w:rsidP="002170AB">
            <w:pP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8"/>
                <w:szCs w:val="28"/>
                <w:lang w:val="kk-KZ" w:eastAsia="en-US"/>
              </w:rPr>
              <w:t xml:space="preserve">Оқулықтар: </w:t>
            </w:r>
            <w:r w:rsidR="007158E5" w:rsidRPr="007158E5"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 xml:space="preserve"> </w:t>
            </w:r>
          </w:p>
          <w:p w14:paraId="0C95DA32" w14:textId="1BD184AA" w:rsidR="006B2E40" w:rsidRPr="006B2E40" w:rsidRDefault="006B2E40" w:rsidP="006B2E40">
            <w:pPr>
              <w:pStyle w:val="a6"/>
              <w:numPr>
                <w:ilvl w:val="0"/>
                <w:numId w:val="7"/>
              </w:numPr>
              <w:tabs>
                <w:tab w:val="num" w:pos="-270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E40">
              <w:rPr>
                <w:rFonts w:ascii="Arial" w:hAnsi="Arial" w:cs="Arial"/>
                <w:iCs/>
                <w:sz w:val="18"/>
                <w:szCs w:val="18"/>
              </w:rPr>
              <w:t>Лисицын Ю.П. Общественное здоровье и здравоохранение.  Учебник для вузов. – М.:ГЭОТАР – МЕД, 2002.- 520 с.</w:t>
            </w:r>
          </w:p>
          <w:p w14:paraId="6BE06A62" w14:textId="77777777" w:rsidR="006B2E40" w:rsidRPr="004B071B" w:rsidRDefault="006B2E40" w:rsidP="006B2E40">
            <w:pPr>
              <w:tabs>
                <w:tab w:val="num" w:pos="-2700"/>
              </w:tabs>
              <w:ind w:left="360" w:hanging="3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B071B">
              <w:rPr>
                <w:rFonts w:ascii="Arial" w:hAnsi="Arial" w:cs="Arial"/>
                <w:iCs/>
                <w:sz w:val="18"/>
                <w:szCs w:val="18"/>
              </w:rPr>
              <w:t>Общественное здоровье и здравоохранение. Учебник для студентов /Под ред. В.А. Миняева, Н.И.Вишнякова. – М.: Мед пресс-информ, 2002. – 528 с.</w:t>
            </w:r>
          </w:p>
          <w:p w14:paraId="1B5E109D" w14:textId="582D6003" w:rsidR="006B2E40" w:rsidRPr="006B2E40" w:rsidRDefault="006B2E40" w:rsidP="006B2E40">
            <w:pPr>
              <w:pStyle w:val="a6"/>
              <w:numPr>
                <w:ilvl w:val="0"/>
                <w:numId w:val="7"/>
              </w:numPr>
              <w:tabs>
                <w:tab w:val="num" w:pos="-270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E40">
              <w:rPr>
                <w:rFonts w:ascii="Arial" w:hAnsi="Arial" w:cs="Arial"/>
                <w:iCs/>
                <w:sz w:val="18"/>
                <w:szCs w:val="18"/>
              </w:rPr>
              <w:t>Медик В.А., Юрьев В.К. Курс лекций по общественному здоровью и здравоохранению.  В 3 т.  – М: Медицина, 2003. – 368 с.:</w:t>
            </w:r>
          </w:p>
          <w:p w14:paraId="02B016CE" w14:textId="77777777" w:rsidR="006B2E40" w:rsidRPr="004B071B" w:rsidRDefault="006B2E40" w:rsidP="006B2E40">
            <w:pPr>
              <w:pStyle w:val="a8"/>
              <w:widowControl w:val="0"/>
              <w:tabs>
                <w:tab w:val="num" w:pos="-2700"/>
              </w:tabs>
              <w:spacing w:after="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4B071B">
              <w:rPr>
                <w:rFonts w:cs="Arial"/>
                <w:iCs/>
                <w:sz w:val="18"/>
                <w:szCs w:val="18"/>
              </w:rPr>
              <w:t xml:space="preserve">Кучеренко. В.З., Агарков Н.М. и др. Социальная гигиена и организация здравоохранения. Учебное пособие. –.- М. 2000  - </w:t>
            </w:r>
            <w:r w:rsidRPr="004B071B">
              <w:rPr>
                <w:rFonts w:cs="Arial"/>
                <w:sz w:val="18"/>
                <w:szCs w:val="18"/>
              </w:rPr>
              <w:t>432 с.</w:t>
            </w:r>
          </w:p>
          <w:p w14:paraId="3867800E" w14:textId="77777777" w:rsidR="006B2E40" w:rsidRPr="004B071B" w:rsidRDefault="006B2E40" w:rsidP="006B2E40">
            <w:pPr>
              <w:tabs>
                <w:tab w:val="num" w:pos="72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071B">
              <w:rPr>
                <w:rFonts w:ascii="Arial" w:hAnsi="Arial" w:cs="Arial"/>
                <w:sz w:val="18"/>
                <w:szCs w:val="18"/>
              </w:rPr>
              <w:t>Применение методов статистического анализа для изучения общественного здоровья и  здравоохранения с курсом экономики. Учебное пособие. Под ред. Член-корр. РАМН, проф. В.З. Кучеренко. – М.:ГЭОТАР-МЕД.-190 с.</w:t>
            </w:r>
          </w:p>
          <w:p w14:paraId="75A85ACC" w14:textId="4F89390D" w:rsidR="006B2E40" w:rsidRPr="004B071B" w:rsidRDefault="006B2E40" w:rsidP="006B2E40">
            <w:pPr>
              <w:pStyle w:val="a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071B">
              <w:rPr>
                <w:rFonts w:ascii="Arial" w:hAnsi="Arial" w:cs="Arial"/>
                <w:b w:val="0"/>
                <w:sz w:val="18"/>
                <w:szCs w:val="18"/>
              </w:rPr>
              <w:t>Экономика и инновационные процессы в здравоохранении (учебное пособие). Под ред. В.З. Кучеренко. - М. 1994.</w:t>
            </w:r>
          </w:p>
          <w:p w14:paraId="56B0406A" w14:textId="2F07AE6F" w:rsidR="006B2E40" w:rsidRPr="006B2E40" w:rsidRDefault="006B2E40" w:rsidP="006B2E40">
            <w:pPr>
              <w:pStyle w:val="a6"/>
              <w:numPr>
                <w:ilvl w:val="0"/>
                <w:numId w:val="7"/>
              </w:numPr>
              <w:tabs>
                <w:tab w:val="num" w:pos="7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E40">
              <w:rPr>
                <w:rFonts w:ascii="Arial" w:hAnsi="Arial" w:cs="Arial"/>
                <w:bCs/>
                <w:sz w:val="18"/>
                <w:szCs w:val="18"/>
              </w:rPr>
              <w:t>Кучеренко В.З., Гришин В.В., Шамшурина Н.Г. и др. Экономика здравоохранения (учебное пособие). – М., 1996.</w:t>
            </w:r>
          </w:p>
          <w:p w14:paraId="42A40989" w14:textId="77777777" w:rsidR="006B2E40" w:rsidRPr="004B071B" w:rsidRDefault="006B2E40" w:rsidP="006B2E40">
            <w:pPr>
              <w:pStyle w:val="a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071B">
              <w:rPr>
                <w:rFonts w:ascii="Arial" w:hAnsi="Arial" w:cs="Arial"/>
                <w:b w:val="0"/>
                <w:sz w:val="18"/>
                <w:szCs w:val="18"/>
              </w:rPr>
              <w:t>Кучеренко В.З., Семенов В.Ю., Сырцова Л.Е. и др. Основы медицинского маркетинга (учебное пособие) . – М.. 1998</w:t>
            </w:r>
          </w:p>
          <w:p w14:paraId="2A0E9D3F" w14:textId="77777777" w:rsidR="006B2E40" w:rsidRPr="004B071B" w:rsidRDefault="006B2E40" w:rsidP="006B2E40">
            <w:pPr>
              <w:pStyle w:val="aa"/>
              <w:numPr>
                <w:ilvl w:val="0"/>
                <w:numId w:val="7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071B">
              <w:rPr>
                <w:rFonts w:ascii="Arial" w:hAnsi="Arial" w:cs="Arial"/>
                <w:b w:val="0"/>
                <w:sz w:val="18"/>
                <w:szCs w:val="18"/>
              </w:rPr>
              <w:t>Кучеренко В.З., Гришин В.В.,  Семенов В.Ю. и др  Финансирование здравоохранения в условиях медицинского страхования ( учебное пособие) .  – М., 1998.</w:t>
            </w:r>
          </w:p>
          <w:p w14:paraId="31A2188E" w14:textId="5FE88597" w:rsidR="007158E5" w:rsidRPr="006B2E40" w:rsidRDefault="006B2E40" w:rsidP="002170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kk-KZ"/>
              </w:rPr>
              <w:t xml:space="preserve">Қосымша әдебиет: </w:t>
            </w:r>
          </w:p>
          <w:p w14:paraId="3D8876DC" w14:textId="77777777" w:rsidR="006B2E40" w:rsidRPr="004B071B" w:rsidRDefault="006B2E40" w:rsidP="006B2E40">
            <w:pPr>
              <w:pStyle w:val="aa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071B">
              <w:rPr>
                <w:rFonts w:ascii="Arial" w:hAnsi="Arial" w:cs="Arial"/>
                <w:b w:val="0"/>
                <w:sz w:val="18"/>
                <w:szCs w:val="18"/>
              </w:rPr>
              <w:t>Кучеренко В.З., Вялков А.И., Денисов И.Н. и др. Организация и анализ деятельности лечебно-профилактических учреждений в условиях обязательного медицинского страхования. – М.. 1999.</w:t>
            </w:r>
          </w:p>
          <w:p w14:paraId="3744AFFD" w14:textId="77777777" w:rsidR="006B2E40" w:rsidRPr="004B071B" w:rsidRDefault="006B2E40" w:rsidP="006B2E40">
            <w:pPr>
              <w:pStyle w:val="aa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071B">
              <w:rPr>
                <w:rFonts w:ascii="Arial" w:hAnsi="Arial" w:cs="Arial"/>
                <w:b w:val="0"/>
                <w:sz w:val="18"/>
                <w:szCs w:val="18"/>
              </w:rPr>
              <w:t>Кучеренко В.З., Вялков А.И., Таранов А.М. и др. Основы стандартизации в здравоохранении в условиях обязательного медицинского страхования. - М. 2000.</w:t>
            </w:r>
          </w:p>
          <w:p w14:paraId="61203D1F" w14:textId="77777777" w:rsidR="006B2E40" w:rsidRPr="004B071B" w:rsidRDefault="006B2E40" w:rsidP="006B2E40">
            <w:pPr>
              <w:pStyle w:val="aa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071B">
              <w:rPr>
                <w:rFonts w:ascii="Arial" w:hAnsi="Arial" w:cs="Arial"/>
                <w:b w:val="0"/>
                <w:sz w:val="18"/>
                <w:szCs w:val="18"/>
              </w:rPr>
              <w:t>Лучкевич В.С. Основы социальной медицины и управления здравоохранением.  – С.Пб., 1997.</w:t>
            </w:r>
          </w:p>
          <w:p w14:paraId="2CD5C1A7" w14:textId="77777777" w:rsidR="006B2E40" w:rsidRPr="004B071B" w:rsidRDefault="006B2E40" w:rsidP="006B2E40">
            <w:pPr>
              <w:pStyle w:val="aa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4B071B">
              <w:rPr>
                <w:rFonts w:ascii="Arial" w:hAnsi="Arial" w:cs="Arial"/>
                <w:b w:val="0"/>
                <w:sz w:val="18"/>
                <w:szCs w:val="18"/>
              </w:rPr>
              <w:t>Миняев В.А., Вишняков Н.И., Юрьев В.К., Лучкевич В.С. Социальная медицина и организация здравоохранения (Руководство для студентов. Клинических ординаторов и аспирантов,  в 2-х томах). - С.-Пб., 1998.</w:t>
            </w:r>
          </w:p>
          <w:p w14:paraId="73B7A328" w14:textId="017F688D" w:rsidR="007158E5" w:rsidRPr="007158E5" w:rsidRDefault="006B2E40" w:rsidP="002170AB">
            <w:pP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8"/>
                <w:szCs w:val="28"/>
                <w:lang w:val="kk-KZ" w:eastAsia="en-US"/>
              </w:rPr>
              <w:t>Интернет-ресурстар</w:t>
            </w:r>
            <w:r w:rsidR="007158E5" w:rsidRPr="007158E5"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 xml:space="preserve">: </w:t>
            </w:r>
          </w:p>
          <w:p w14:paraId="66FB1B5B" w14:textId="4CCC209E" w:rsidR="007158E5" w:rsidRPr="007158E5" w:rsidRDefault="00E9411D" w:rsidP="002170AB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hyperlink r:id="rId6" w:history="1">
              <w:r w:rsidR="0067667F" w:rsidRPr="00D07521">
                <w:rPr>
                  <w:rStyle w:val="a3"/>
                  <w:rFonts w:asciiTheme="majorBidi" w:hAnsiTheme="majorBidi" w:cstheme="majorBidi"/>
                  <w:sz w:val="28"/>
                  <w:szCs w:val="28"/>
                  <w:lang w:val="en-US"/>
                </w:rPr>
                <w:t>https://www.who.int/ru</w:t>
              </w:r>
            </w:hyperlink>
            <w:r w:rsidR="0067667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  <w:p w14:paraId="4A556C91" w14:textId="6C8DDE2A" w:rsidR="007158E5" w:rsidRPr="007158E5" w:rsidRDefault="007158E5" w:rsidP="006B2E40">
            <w:pPr>
              <w:pStyle w:val="a6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</w:tr>
    </w:tbl>
    <w:p w14:paraId="1A5C4ACB" w14:textId="77777777" w:rsidR="007158E5" w:rsidRPr="007158E5" w:rsidRDefault="007158E5" w:rsidP="007158E5">
      <w:pPr>
        <w:rPr>
          <w:rFonts w:asciiTheme="majorBidi" w:hAnsiTheme="majorBidi" w:cstheme="majorBidi"/>
          <w:vanish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2029"/>
      </w:tblGrid>
      <w:tr w:rsidR="006B2E40" w:rsidRPr="007158E5" w14:paraId="61C681BC" w14:textId="77777777" w:rsidTr="002170AB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FF7F" w14:textId="7296F09A" w:rsidR="006B2E40" w:rsidRPr="007158E5" w:rsidRDefault="006B2E40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6CF5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A16CF5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A16CF5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08E2" w14:textId="77777777" w:rsidR="006B2E40" w:rsidRPr="00A16CF5" w:rsidRDefault="006B2E40" w:rsidP="006B2E40">
            <w:pPr>
              <w:jc w:val="both"/>
              <w:rPr>
                <w:b/>
                <w:sz w:val="20"/>
                <w:szCs w:val="20"/>
              </w:rPr>
            </w:pPr>
            <w:r w:rsidRPr="00A16CF5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4DFC8F3B" w14:textId="77777777" w:rsidR="006B2E40" w:rsidRPr="00A16CF5" w:rsidRDefault="006B2E40" w:rsidP="006B2E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 xml:space="preserve">Барлық білім алушылар </w:t>
            </w:r>
            <w:r w:rsidRPr="00A16CF5">
              <w:rPr>
                <w:sz w:val="20"/>
                <w:szCs w:val="20"/>
                <w:lang w:val="kk-KZ"/>
              </w:rPr>
              <w:t>ЖООК</w:t>
            </w:r>
            <w:r w:rsidRPr="00A16CF5">
              <w:rPr>
                <w:sz w:val="20"/>
                <w:szCs w:val="20"/>
              </w:rPr>
              <w:t>-</w:t>
            </w:r>
            <w:r w:rsidRPr="00A16CF5">
              <w:rPr>
                <w:sz w:val="20"/>
                <w:szCs w:val="20"/>
                <w:lang w:val="kk-KZ"/>
              </w:rPr>
              <w:t>қа</w:t>
            </w:r>
            <w:r w:rsidRPr="00A16CF5">
              <w:rPr>
                <w:sz w:val="20"/>
                <w:szCs w:val="20"/>
              </w:rPr>
              <w:t xml:space="preserve"> тіркелу қажет. Онлайн курс модул</w:t>
            </w:r>
            <w:r w:rsidRPr="00A16CF5">
              <w:rPr>
                <w:sz w:val="20"/>
                <w:szCs w:val="20"/>
                <w:lang w:val="kk-KZ"/>
              </w:rPr>
              <w:t>ь</w:t>
            </w:r>
            <w:r w:rsidRPr="00A16CF5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6D0FAF0F" w14:textId="77777777" w:rsidR="006B2E40" w:rsidRPr="00A16CF5" w:rsidRDefault="006B2E40" w:rsidP="006B2E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CF5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A16CF5">
              <w:rPr>
                <w:b/>
                <w:sz w:val="20"/>
                <w:szCs w:val="20"/>
              </w:rPr>
              <w:t xml:space="preserve">! </w:t>
            </w:r>
            <w:r w:rsidRPr="00A16CF5">
              <w:rPr>
                <w:sz w:val="20"/>
                <w:szCs w:val="20"/>
              </w:rPr>
              <w:t xml:space="preserve">Дедлайндарды сақтамау </w:t>
            </w:r>
            <w:r w:rsidRPr="00A16CF5">
              <w:rPr>
                <w:sz w:val="20"/>
                <w:szCs w:val="20"/>
                <w:lang w:val="kk-KZ"/>
              </w:rPr>
              <w:t>баллдар</w:t>
            </w:r>
            <w:r w:rsidRPr="00A16CF5">
              <w:rPr>
                <w:sz w:val="20"/>
                <w:szCs w:val="20"/>
              </w:rPr>
              <w:t>ды</w:t>
            </w:r>
            <w:r w:rsidRPr="00A16CF5">
              <w:rPr>
                <w:sz w:val="20"/>
                <w:szCs w:val="20"/>
                <w:lang w:val="kk-KZ"/>
              </w:rPr>
              <w:t>ң</w:t>
            </w:r>
            <w:r w:rsidRPr="00A16CF5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DBBD07B" w14:textId="77777777" w:rsidR="006B2E40" w:rsidRPr="00A16CF5" w:rsidRDefault="006B2E40" w:rsidP="006B2E40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>Академиялық құндылықтар:</w:t>
            </w:r>
          </w:p>
          <w:p w14:paraId="7939C63D" w14:textId="77777777" w:rsidR="006B2E40" w:rsidRPr="00A16CF5" w:rsidRDefault="006B2E40" w:rsidP="006B2E40">
            <w:pPr>
              <w:jc w:val="both"/>
              <w:rPr>
                <w:bCs/>
                <w:sz w:val="20"/>
                <w:szCs w:val="20"/>
              </w:rPr>
            </w:pPr>
            <w:r w:rsidRPr="00A16CF5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3876FDE8" w14:textId="77777777" w:rsidR="006B2E40" w:rsidRPr="00A16CF5" w:rsidRDefault="006B2E40" w:rsidP="006B2E40">
            <w:pPr>
              <w:jc w:val="both"/>
              <w:rPr>
                <w:b/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 xml:space="preserve">- </w:t>
            </w:r>
            <w:r w:rsidRPr="00A16CF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BF00397" w14:textId="4183F544" w:rsidR="006B2E40" w:rsidRPr="007158E5" w:rsidRDefault="006B2E40" w:rsidP="002170A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16CF5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7" w:history="1">
              <w:r w:rsidR="0067667F">
                <w:rPr>
                  <w:rStyle w:val="a3"/>
                  <w:rFonts w:asciiTheme="majorBidi" w:hAnsiTheme="majorBidi" w:cstheme="majorBidi"/>
                  <w:sz w:val="28"/>
                  <w:szCs w:val="28"/>
                  <w:lang w:val="en-US"/>
                </w:rPr>
                <w:t>a</w:t>
              </w:r>
              <w:r w:rsidRPr="003D2725">
                <w:rPr>
                  <w:rStyle w:val="a3"/>
                  <w:rFonts w:asciiTheme="majorBidi" w:hAnsiTheme="majorBidi" w:cstheme="majorBidi"/>
                  <w:sz w:val="28"/>
                  <w:szCs w:val="28"/>
                  <w:lang w:val="en-US"/>
                </w:rPr>
                <w:t>bilkaiyr.nazerke@gmail.com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  <w:lang w:val="kk-KZ"/>
              </w:rPr>
              <w:t>е</w:t>
            </w:r>
            <w:r w:rsidRPr="00A16CF5">
              <w:rPr>
                <w:sz w:val="20"/>
                <w:szCs w:val="20"/>
              </w:rPr>
              <w:t>-мекенжай</w:t>
            </w:r>
            <w:r w:rsidRPr="00A16CF5">
              <w:rPr>
                <w:sz w:val="20"/>
                <w:szCs w:val="20"/>
                <w:lang w:val="kk-KZ"/>
              </w:rPr>
              <w:t>ы</w:t>
            </w:r>
            <w:r w:rsidRPr="00A16CF5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A16CF5">
              <w:rPr>
                <w:sz w:val="20"/>
                <w:szCs w:val="20"/>
                <w:lang w:val="kk-KZ"/>
              </w:rPr>
              <w:t>.</w:t>
            </w:r>
          </w:p>
        </w:tc>
      </w:tr>
      <w:tr w:rsidR="006B2E40" w:rsidRPr="007158E5" w14:paraId="667E5C39" w14:textId="77777777" w:rsidTr="002170AB">
        <w:trPr>
          <w:trHeight w:val="58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6E3" w14:textId="4DAB8BD8" w:rsidR="006B2E40" w:rsidRPr="007158E5" w:rsidRDefault="006B2E40" w:rsidP="002170A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6CF5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C5E" w14:textId="77777777" w:rsidR="006B2E40" w:rsidRPr="00A16CF5" w:rsidRDefault="006B2E40" w:rsidP="006B2E40">
            <w:pPr>
              <w:jc w:val="both"/>
              <w:rPr>
                <w:b/>
                <w:sz w:val="20"/>
                <w:szCs w:val="20"/>
              </w:rPr>
            </w:pPr>
            <w:r w:rsidRPr="00A16CF5">
              <w:rPr>
                <w:b/>
                <w:sz w:val="20"/>
                <w:szCs w:val="20"/>
              </w:rPr>
              <w:t xml:space="preserve">Критериалды бағалау: </w:t>
            </w:r>
            <w:r w:rsidRPr="00A16CF5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E650A0A" w14:textId="77777777" w:rsidR="006B2E40" w:rsidRDefault="006B2E40" w:rsidP="002170AB">
            <w:pPr>
              <w:jc w:val="both"/>
              <w:rPr>
                <w:sz w:val="20"/>
                <w:szCs w:val="20"/>
              </w:rPr>
            </w:pPr>
            <w:r w:rsidRPr="00A16CF5">
              <w:rPr>
                <w:b/>
                <w:sz w:val="20"/>
                <w:szCs w:val="20"/>
              </w:rPr>
              <w:t xml:space="preserve">Жиынтық бағалау: </w:t>
            </w:r>
            <w:r w:rsidRPr="00A16CF5">
              <w:rPr>
                <w:sz w:val="20"/>
                <w:szCs w:val="20"/>
              </w:rPr>
              <w:t xml:space="preserve">аудиториядағы </w:t>
            </w:r>
            <w:r w:rsidRPr="00A16CF5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A16CF5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  <w:p w14:paraId="0AF0AD8A" w14:textId="6143B903" w:rsidR="00DD556E" w:rsidRPr="00693B72" w:rsidRDefault="00DD556E" w:rsidP="00DD556E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>
              <w:rPr>
                <w:rStyle w:val="s00"/>
                <w:rFonts w:asciiTheme="majorBidi" w:hAnsiTheme="majorBidi" w:cstheme="majorBidi"/>
                <w:lang w:val="kk-KZ"/>
              </w:rPr>
              <w:t xml:space="preserve">Пән бойынша қортыныды баға келесі формула бойынша  саналады: </w:t>
            </w:r>
          </w:p>
          <w:p w14:paraId="4E3E495E" w14:textId="71573E39" w:rsidR="00DD556E" w:rsidRPr="00693B72" w:rsidRDefault="00E9411D" w:rsidP="00DD556E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АБ1+МТ+АБ2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∙0,6+ҚБ∙0,4</m:t>
              </m:r>
            </m:oMath>
            <w:bookmarkStart w:id="0" w:name="SUB1300"/>
            <w:bookmarkEnd w:id="0"/>
            <w:r w:rsidR="00DD556E"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46918ADE" w14:textId="1E69C997" w:rsidR="00DD556E" w:rsidRPr="00693B72" w:rsidRDefault="00DD556E" w:rsidP="00DD556E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>
              <w:rPr>
                <w:rStyle w:val="s00"/>
                <w:rFonts w:asciiTheme="majorBidi" w:hAnsiTheme="majorBidi" w:cstheme="majorBidi"/>
              </w:rPr>
              <w:t>мұнда АБ</w:t>
            </w:r>
            <w:r w:rsidRPr="00693B72">
              <w:rPr>
                <w:rStyle w:val="s00"/>
                <w:rFonts w:asciiTheme="majorBidi" w:hAnsiTheme="majorBidi" w:cstheme="majorBidi"/>
              </w:rPr>
              <w:t xml:space="preserve"> – </w:t>
            </w:r>
            <w:r>
              <w:rPr>
                <w:rStyle w:val="s00"/>
                <w:rFonts w:asciiTheme="majorBidi" w:hAnsiTheme="majorBidi" w:cstheme="majorBidi"/>
              </w:rPr>
              <w:t>аралық бақылау</w:t>
            </w:r>
            <w:r w:rsidRPr="00693B72">
              <w:rPr>
                <w:rStyle w:val="s00"/>
                <w:rFonts w:asciiTheme="majorBidi" w:hAnsiTheme="majorBidi" w:cstheme="majorBidi"/>
              </w:rPr>
              <w:t xml:space="preserve">; МТ – </w:t>
            </w:r>
            <w:r>
              <w:rPr>
                <w:rStyle w:val="s00"/>
                <w:rFonts w:asciiTheme="majorBidi" w:hAnsiTheme="majorBidi" w:cstheme="majorBidi"/>
              </w:rPr>
              <w:t>аралық бақылау (мидтерм); ҚБ</w:t>
            </w:r>
            <w:r w:rsidRPr="00693B72">
              <w:rPr>
                <w:rStyle w:val="s00"/>
                <w:rFonts w:asciiTheme="majorBidi" w:hAnsiTheme="majorBidi" w:cstheme="majorBidi"/>
              </w:rPr>
              <w:t xml:space="preserve"> – </w:t>
            </w:r>
            <w:r>
              <w:rPr>
                <w:rStyle w:val="s00"/>
                <w:rFonts w:asciiTheme="majorBidi" w:hAnsiTheme="majorBidi" w:cstheme="majorBidi"/>
              </w:rPr>
              <w:t xml:space="preserve">қорытынды бақылау </w:t>
            </w:r>
            <w:r w:rsidRPr="00693B72">
              <w:rPr>
                <w:rStyle w:val="s00"/>
                <w:rFonts w:asciiTheme="majorBidi" w:hAnsiTheme="majorBidi" w:cstheme="majorBidi"/>
              </w:rPr>
              <w:t>(</w:t>
            </w:r>
            <w:r>
              <w:rPr>
                <w:rStyle w:val="s00"/>
                <w:rFonts w:asciiTheme="majorBidi" w:hAnsiTheme="majorBidi" w:cstheme="majorBidi"/>
              </w:rPr>
              <w:t>емтихан</w:t>
            </w:r>
            <w:r w:rsidRPr="00693B72">
              <w:rPr>
                <w:rStyle w:val="s00"/>
                <w:rFonts w:asciiTheme="majorBidi" w:hAnsiTheme="majorBidi" w:cstheme="majorBidi"/>
              </w:rPr>
              <w:t>).</w:t>
            </w:r>
          </w:p>
          <w:p w14:paraId="588939D1" w14:textId="77777777" w:rsidR="00DD556E" w:rsidRPr="00693B72" w:rsidRDefault="00DD556E" w:rsidP="00DD556E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237BF898" w14:textId="6BC6C8A9" w:rsidR="00DD556E" w:rsidRPr="00693B72" w:rsidRDefault="00DD556E" w:rsidP="00DD556E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r>
              <w:rPr>
                <w:rStyle w:val="s00"/>
                <w:rFonts w:asciiTheme="majorBidi" w:hAnsiTheme="majorBidi" w:cstheme="majorBidi"/>
              </w:rPr>
              <w:t>Бағалар шкаласы</w:t>
            </w:r>
            <w:r w:rsidRPr="00693B72">
              <w:rPr>
                <w:rStyle w:val="s00"/>
                <w:rFonts w:asciiTheme="majorBidi" w:hAnsiTheme="majorBidi" w:cstheme="majorBidi"/>
              </w:rPr>
              <w:t>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071"/>
              <w:gridCol w:w="2557"/>
              <w:gridCol w:w="4684"/>
            </w:tblGrid>
            <w:tr w:rsidR="00DD556E" w:rsidRPr="00693B72" w14:paraId="2325EC81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5FCA7BF" w14:textId="6708FD42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Әріптік жүйе бойынша баға </w:t>
                  </w:r>
                </w:p>
                <w:p w14:paraId="28BC43FF" w14:textId="3E3A2FA4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895FE8" w14:textId="5991EF0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Сандық </w:t>
                  </w:r>
                  <w:r w:rsidRPr="00693B72">
                    <w:rPr>
                      <w:rFonts w:asciiTheme="majorBidi" w:hAnsiTheme="majorBidi" w:cstheme="majorBidi"/>
                    </w:rPr>
                    <w:t>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31320F" w14:textId="16BD299F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Ба</w:t>
                  </w:r>
                  <w:r>
                    <w:rPr>
                      <w:rFonts w:asciiTheme="majorBidi" w:hAnsiTheme="majorBidi" w:cstheme="majorBidi"/>
                    </w:rPr>
                    <w:t>ллдар (%- дық мөлшері</w:t>
                  </w:r>
                  <w:r w:rsidRPr="00693B72">
                    <w:rPr>
                      <w:rFonts w:asciiTheme="majorBidi" w:hAnsiTheme="majorBidi" w:cstheme="majorBidi"/>
                    </w:rPr>
                    <w:t>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5A16B5" w14:textId="6E5E6CB7" w:rsidR="00DD556E" w:rsidRPr="00693B72" w:rsidRDefault="00F17CAF" w:rsidP="00F17CAF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lang w:val="kk-KZ"/>
                    </w:rPr>
                    <w:t xml:space="preserve">Дәстүрлі жүйе бойынша баға </w:t>
                  </w:r>
                </w:p>
              </w:tc>
            </w:tr>
            <w:tr w:rsidR="00DD556E" w:rsidRPr="00693B72" w14:paraId="513EEAC8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EEE709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21F366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983738F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F522A5" w14:textId="546AA68D" w:rsidR="00DD556E" w:rsidRPr="00693B72" w:rsidRDefault="00F17CAF" w:rsidP="00DD556E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Өте жақсы</w:t>
                  </w:r>
                </w:p>
              </w:tc>
            </w:tr>
            <w:tr w:rsidR="00DD556E" w:rsidRPr="00693B72" w14:paraId="4F78ECCB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C1E880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B015B48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E179878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A412018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DD556E" w:rsidRPr="00693B72" w14:paraId="2B37D870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D210ACD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A83942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A96A45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5EDC58" w14:textId="628BD59C" w:rsidR="00DD556E" w:rsidRPr="00693B72" w:rsidRDefault="00F17CAF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lang w:val="en-US"/>
                    </w:rPr>
                    <w:t>Жақсы</w:t>
                  </w:r>
                </w:p>
              </w:tc>
            </w:tr>
            <w:tr w:rsidR="00DD556E" w:rsidRPr="00693B72" w14:paraId="3DCA1651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770A92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DD3A43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10F129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50007D0C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DD556E" w:rsidRPr="00693B72" w14:paraId="1A324F55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C6FCEB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E16E88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5A22DD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BF82864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DD556E" w:rsidRPr="00693B72" w14:paraId="0846F757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1A42E7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5855548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25A24B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9CFE9BF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DD556E" w:rsidRPr="00693B72" w14:paraId="3F82C421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8B8BDD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816D28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458980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B8B19D" w14:textId="6454842F" w:rsidR="00DD556E" w:rsidRPr="00693B72" w:rsidRDefault="00F17CAF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lang w:val="en-US"/>
                    </w:rPr>
                    <w:t>Қанағаттанарлық</w:t>
                  </w:r>
                </w:p>
              </w:tc>
            </w:tr>
            <w:tr w:rsidR="00DD556E" w:rsidRPr="00693B72" w14:paraId="240BC40D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AB011B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56177D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CFF678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32F2E30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DD556E" w:rsidRPr="00693B72" w14:paraId="16C4870F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26CEDAD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E70693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411A3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32558B0F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DD556E" w:rsidRPr="00693B72" w14:paraId="119F2D09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7DFE4E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919E1F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56BF668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9D8EA3D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DD556E" w:rsidRPr="00693B72" w14:paraId="69A4E7A5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28F63F3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FA2529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708577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BCEB8B" w14:textId="0F83FE7D" w:rsidR="00DD556E" w:rsidRPr="00693B72" w:rsidRDefault="00F17CAF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Қанағаттанарсыз </w:t>
                  </w:r>
                </w:p>
              </w:tc>
            </w:tr>
            <w:tr w:rsidR="00DD556E" w:rsidRPr="00693B72" w14:paraId="6307D376" w14:textId="77777777" w:rsidTr="00DD556E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578EF6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147465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21870" w14:textId="77777777" w:rsidR="00DD556E" w:rsidRPr="00693B72" w:rsidRDefault="00DD556E" w:rsidP="00DD556E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0-24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2830610C" w14:textId="77777777" w:rsidR="00DD556E" w:rsidRPr="00693B72" w:rsidRDefault="00DD556E" w:rsidP="00DD556E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</w:tbl>
          <w:p w14:paraId="46026F8D" w14:textId="05817642" w:rsidR="0067667F" w:rsidRPr="007158E5" w:rsidRDefault="0067667F" w:rsidP="002170A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D4752C9" w14:textId="0F11F22E" w:rsidR="006B2E40" w:rsidRPr="00F17CAF" w:rsidRDefault="006B2E40" w:rsidP="00F17C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16CF5">
        <w:rPr>
          <w:b/>
          <w:sz w:val="20"/>
          <w:szCs w:val="20"/>
        </w:rPr>
        <w:lastRenderedPageBreak/>
        <w:t>ОҚУ КУРСЫНЫҢ МАЗМҰНЫН ЖҮЗЕГЕ АСЫРУ КҮНТІЗБЕСІ (кестесі)</w:t>
      </w:r>
    </w:p>
    <w:p w14:paraId="543FAAE1" w14:textId="77777777" w:rsidR="006B2E40" w:rsidRPr="00A16CF5" w:rsidRDefault="006B2E40" w:rsidP="006B2E40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50"/>
        <w:gridCol w:w="853"/>
        <w:gridCol w:w="1133"/>
        <w:gridCol w:w="567"/>
        <w:gridCol w:w="709"/>
        <w:gridCol w:w="1133"/>
        <w:gridCol w:w="1416"/>
      </w:tblGrid>
      <w:tr w:rsidR="006B2E40" w:rsidRPr="00A16CF5" w14:paraId="48EDEBDB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6CFB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>Апта</w:t>
            </w:r>
            <w:r w:rsidRPr="00A16CF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9A98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A904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B23B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489D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9E4D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E622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915A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Сабақты өткізу түрі / платформа</w:t>
            </w:r>
          </w:p>
        </w:tc>
      </w:tr>
      <w:tr w:rsidR="006B2E40" w:rsidRPr="00A16CF5" w14:paraId="794E5533" w14:textId="77777777" w:rsidTr="006B2E40">
        <w:trPr>
          <w:trHeight w:val="268"/>
          <w:jc w:val="center"/>
        </w:trPr>
        <w:tc>
          <w:tcPr>
            <w:tcW w:w="9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194E" w14:textId="77777777" w:rsidR="006B2E40" w:rsidRPr="00A16CF5" w:rsidRDefault="006B2E40" w:rsidP="006B2E40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b/>
                <w:sz w:val="20"/>
                <w:szCs w:val="20"/>
                <w:lang w:val="kk-KZ"/>
              </w:rPr>
              <w:t>Модуль 1</w:t>
            </w:r>
            <w:r w:rsidRPr="00A16CF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C2FF" w14:textId="77777777" w:rsidR="006B2E40" w:rsidRPr="00A16CF5" w:rsidRDefault="006B2E40" w:rsidP="006B2E40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B2E40" w:rsidRPr="00A16CF5" w14:paraId="70C5DB9F" w14:textId="77777777" w:rsidTr="00C81CBA">
        <w:trPr>
          <w:trHeight w:val="101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77F2" w14:textId="77777777" w:rsidR="006B2E40" w:rsidRPr="00A16CF5" w:rsidRDefault="006B2E40" w:rsidP="006B2E40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5767" w14:textId="70A22795" w:rsidR="006B2E40" w:rsidRPr="00A16CF5" w:rsidRDefault="006B2E40" w:rsidP="00414EE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414EE5">
              <w:rPr>
                <w:bCs/>
                <w:sz w:val="20"/>
                <w:szCs w:val="20"/>
                <w:lang w:val="kk-KZ" w:eastAsia="ar-SA"/>
              </w:rPr>
              <w:t xml:space="preserve">Денсаулық ұғымы. Денсаулықтың әлеуметтік детерминанттары. </w:t>
            </w:r>
            <w:r w:rsidRPr="00A16CF5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F81D" w14:textId="77777777" w:rsidR="006B2E40" w:rsidRPr="00A16CF5" w:rsidRDefault="006B2E40" w:rsidP="006B2E4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16CF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4761" w14:textId="77777777" w:rsidR="006B2E40" w:rsidRPr="00A16CF5" w:rsidRDefault="006B2E40" w:rsidP="006B2E4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01BB8" w14:textId="62F042DF" w:rsidR="006B2E40" w:rsidRPr="00A16CF5" w:rsidRDefault="00414EE5" w:rsidP="006B2E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6A0" w14:textId="77777777" w:rsidR="006B2E40" w:rsidRPr="00A16CF5" w:rsidRDefault="006B2E40" w:rsidP="006B2E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275E" w14:textId="77777777" w:rsidR="006B2E40" w:rsidRPr="00A16CF5" w:rsidRDefault="006B2E40" w:rsidP="006B2E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0050" w14:textId="77777777" w:rsidR="006B2E40" w:rsidRPr="00A16CF5" w:rsidRDefault="006B2E40" w:rsidP="006B2E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2711EED9" w14:textId="77777777" w:rsidTr="00C81CBA">
        <w:trPr>
          <w:trHeight w:val="40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4571" w14:textId="77777777" w:rsidR="006B2E40" w:rsidRPr="00A16CF5" w:rsidRDefault="006B2E40" w:rsidP="006B2E40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E26E" w14:textId="346191FE" w:rsidR="006B2E40" w:rsidRPr="00A16CF5" w:rsidRDefault="006B2E40" w:rsidP="006B2E40">
            <w:pPr>
              <w:rPr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bCs/>
                <w:sz w:val="20"/>
                <w:szCs w:val="20"/>
              </w:rPr>
              <w:t>ТС1</w:t>
            </w:r>
            <w:r w:rsidRPr="00A16CF5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414EE5">
              <w:rPr>
                <w:bCs/>
                <w:sz w:val="20"/>
                <w:szCs w:val="20"/>
                <w:lang w:val="kk-KZ"/>
              </w:rPr>
              <w:t xml:space="preserve">ДДСҰ денсаулықтың әлеуметтік детерминанттары бойынша құрылған комиссиясы. Денсаулық сақтау теңсіздіктерін жою жолдары. </w:t>
            </w:r>
          </w:p>
          <w:p w14:paraId="5E1E82D5" w14:textId="77777777" w:rsidR="006B2E40" w:rsidRPr="00A16CF5" w:rsidRDefault="006B2E40" w:rsidP="006B2E4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FC5F" w14:textId="77777777" w:rsidR="006B2E40" w:rsidRPr="00A16CF5" w:rsidRDefault="006B2E40" w:rsidP="006B2E4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16CF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9DEF" w14:textId="77777777" w:rsidR="006B2E40" w:rsidRPr="00A16CF5" w:rsidRDefault="006B2E40" w:rsidP="006B2E4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28FFF" w14:textId="277D56D7" w:rsidR="006B2E40" w:rsidRPr="00A16CF5" w:rsidRDefault="00414EE5" w:rsidP="006B2E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0FFD" w14:textId="648F55D2" w:rsidR="006B2E40" w:rsidRPr="00A16CF5" w:rsidRDefault="00414EE5" w:rsidP="006B2E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3B65" w14:textId="77777777" w:rsidR="006B2E40" w:rsidRPr="00A16CF5" w:rsidRDefault="006B2E40" w:rsidP="006B2E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6D67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559B4D42" w14:textId="77777777" w:rsidTr="00C81CBA">
        <w:trPr>
          <w:trHeight w:val="15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B9FE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4A33" w14:textId="7BBE8438" w:rsidR="006B2E40" w:rsidRPr="00A16CF5" w:rsidRDefault="006B2E40" w:rsidP="00414EE5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A16CF5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Д2 .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414EE5">
              <w:rPr>
                <w:rFonts w:eastAsia="Calibri"/>
                <w:sz w:val="20"/>
                <w:szCs w:val="20"/>
                <w:lang w:val="kk-KZ"/>
              </w:rPr>
              <w:t>Әлеуметтік теңдік</w:t>
            </w:r>
            <w:r w:rsidRPr="00A16CF5">
              <w:rPr>
                <w:rFonts w:eastAsia="Calibri"/>
                <w:sz w:val="20"/>
                <w:szCs w:val="20"/>
              </w:rPr>
              <w:t>.</w:t>
            </w:r>
            <w:r w:rsidR="00414EE5">
              <w:rPr>
                <w:rFonts w:eastAsia="Calibri"/>
                <w:sz w:val="20"/>
                <w:szCs w:val="20"/>
              </w:rPr>
              <w:t xml:space="preserve"> Денсаулықтың әлеуметтік детерминанттарына әсер ету арқылы денсаулық сақтаудағы теңдік принциптерін сақтау.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42FF" w14:textId="77777777" w:rsidR="006B2E40" w:rsidRPr="00A16CF5" w:rsidRDefault="006B2E40" w:rsidP="006B2E40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A16CF5">
              <w:rPr>
                <w:rFonts w:eastAsia="Calibri"/>
                <w:bCs/>
                <w:sz w:val="20"/>
                <w:szCs w:val="20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FA84" w14:textId="77777777" w:rsidR="006B2E40" w:rsidRPr="00A16CF5" w:rsidRDefault="006B2E40" w:rsidP="006B2E4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16CF5">
              <w:rPr>
                <w:bCs/>
                <w:sz w:val="20"/>
                <w:szCs w:val="20"/>
              </w:rPr>
              <w:t>ЖИ 1.2</w:t>
            </w:r>
          </w:p>
          <w:p w14:paraId="1C38778B" w14:textId="77777777" w:rsidR="006B2E40" w:rsidRPr="00A16CF5" w:rsidRDefault="006B2E40" w:rsidP="006B2E4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16CF5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BDF4" w14:textId="41C47217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04CC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C0B5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94E2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07A97E22" w14:textId="77777777" w:rsidTr="00C81CBA">
        <w:trPr>
          <w:trHeight w:val="15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FCECB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1837" w14:textId="40CD4FAA" w:rsidR="006B2E40" w:rsidRPr="00A16CF5" w:rsidRDefault="006B2E40" w:rsidP="00414EE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 xml:space="preserve">ТС. </w:t>
            </w:r>
            <w:r w:rsidR="00414EE5">
              <w:rPr>
                <w:bCs/>
                <w:sz w:val="20"/>
                <w:szCs w:val="20"/>
                <w:lang w:val="kk-KZ" w:eastAsia="ar-SA"/>
              </w:rPr>
              <w:t>Медициналық тәж</w:t>
            </w:r>
            <w:r w:rsidR="00F17CAF">
              <w:rPr>
                <w:bCs/>
                <w:sz w:val="20"/>
                <w:szCs w:val="20"/>
                <w:lang w:val="kk-KZ" w:eastAsia="ar-SA"/>
              </w:rPr>
              <w:t>ірибеде әлеуметтік теңдіктің маң</w:t>
            </w:r>
            <w:r w:rsidR="00414EE5">
              <w:rPr>
                <w:bCs/>
                <w:sz w:val="20"/>
                <w:szCs w:val="20"/>
                <w:lang w:val="kk-KZ" w:eastAsia="ar-SA"/>
              </w:rPr>
              <w:t xml:space="preserve">ызы. Денсаулыққа байланысты теңсіздіктер мен оның себептері.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C0FB" w14:textId="209E37E3" w:rsidR="006B2E40" w:rsidRPr="00A16CF5" w:rsidRDefault="006B2E40" w:rsidP="006B2E40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A16CF5">
              <w:rPr>
                <w:rFonts w:eastAsia="Calibri"/>
                <w:bCs/>
                <w:sz w:val="20"/>
                <w:szCs w:val="20"/>
              </w:rPr>
              <w:t>ОН</w:t>
            </w:r>
            <w:r w:rsidR="00F17CAF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5692" w14:textId="77777777" w:rsidR="006B2E40" w:rsidRPr="00A16CF5" w:rsidRDefault="006B2E40" w:rsidP="006B2E4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DC69" w14:textId="124289C6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528E" w14:textId="71172EC7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F276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5E19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14:paraId="20DADEFE" w14:textId="77777777" w:rsidR="006B2E40" w:rsidRPr="00A16CF5" w:rsidRDefault="006B2E40" w:rsidP="006B2E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B2E40" w:rsidRPr="00A16CF5" w14:paraId="3F7317B4" w14:textId="77777777" w:rsidTr="00C81CBA">
        <w:trPr>
          <w:trHeight w:val="15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9940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D6E2" w14:textId="07B3B4CD" w:rsidR="006B2E40" w:rsidRPr="00A16CF5" w:rsidRDefault="006B2E40" w:rsidP="00414EE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sz w:val="20"/>
                <w:szCs w:val="20"/>
              </w:rPr>
              <w:t>Д3.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414EE5">
              <w:rPr>
                <w:rFonts w:eastAsia="Calibri"/>
                <w:sz w:val="20"/>
                <w:szCs w:val="20"/>
              </w:rPr>
              <w:t xml:space="preserve">Денсаулық сақтау қызметтерімен қамту.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8382" w14:textId="70D2B722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F17CAF">
              <w:rPr>
                <w:rFonts w:eastAsia="Calibri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B8D1" w14:textId="5EC891FB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F17CAF">
              <w:rPr>
                <w:sz w:val="20"/>
                <w:szCs w:val="20"/>
              </w:rPr>
              <w:t xml:space="preserve"> 2.1</w:t>
            </w:r>
          </w:p>
          <w:p w14:paraId="6C02F24E" w14:textId="5ECB092B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F17CAF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9182" w14:textId="216A73D1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1181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3D35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EB3" w14:textId="77777777" w:rsidR="006B2E40" w:rsidRPr="00A16CF5" w:rsidRDefault="006B2E40" w:rsidP="006B2E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72542611" w14:textId="77777777" w:rsidTr="00C81CBA">
        <w:trPr>
          <w:trHeight w:val="15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2397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3178" w14:textId="6D6B6AC0" w:rsidR="006B2E40" w:rsidRPr="00A16CF5" w:rsidRDefault="006B2E40" w:rsidP="00414EE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sz w:val="20"/>
                <w:szCs w:val="20"/>
              </w:rPr>
              <w:t xml:space="preserve">ТС. </w:t>
            </w:r>
            <w:r w:rsidR="00414EE5">
              <w:rPr>
                <w:sz w:val="20"/>
                <w:szCs w:val="20"/>
              </w:rPr>
              <w:t xml:space="preserve">Қазақстандағы алғашқы медико санитарлық көмекпен қамту.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ABB9" w14:textId="2E2B93AF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F17CAF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BDF5" w14:textId="58CD6AFA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F17CAF">
              <w:rPr>
                <w:sz w:val="20"/>
                <w:szCs w:val="20"/>
              </w:rPr>
              <w:t xml:space="preserve"> 3.1</w:t>
            </w:r>
          </w:p>
          <w:p w14:paraId="15ED5379" w14:textId="5B8DE0D2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F17CAF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8FC" w14:textId="0BE9E595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C5F1" w14:textId="0C921003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C0E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871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14:paraId="48835B58" w14:textId="77777777" w:rsidR="006B2E40" w:rsidRPr="00A16CF5" w:rsidRDefault="006B2E40" w:rsidP="006B2E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B2E40" w:rsidRPr="00A16CF5" w14:paraId="3FE15E1E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0736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6B4D" w14:textId="79AFC7E6" w:rsidR="006B2E40" w:rsidRPr="00A16CF5" w:rsidRDefault="006B2E40" w:rsidP="00414EE5">
            <w:pPr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A16CF5">
              <w:rPr>
                <w:b/>
                <w:bCs/>
                <w:sz w:val="20"/>
                <w:szCs w:val="20"/>
              </w:rPr>
              <w:t>СРС 1.</w:t>
            </w:r>
            <w:r w:rsidRPr="00A16CF5">
              <w:rPr>
                <w:sz w:val="20"/>
                <w:szCs w:val="20"/>
              </w:rPr>
              <w:t xml:space="preserve"> </w:t>
            </w:r>
            <w:r w:rsidR="00414EE5">
              <w:rPr>
                <w:sz w:val="20"/>
                <w:szCs w:val="20"/>
              </w:rPr>
              <w:t xml:space="preserve">Әлеуметтік қорғау. ҚР денсаулық сақтау жүйесіндегі приоритетті проблемалар.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23CC" w14:textId="4FC8E5E6" w:rsidR="006B2E40" w:rsidRPr="00A16CF5" w:rsidRDefault="006B2E40" w:rsidP="006B2E4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16CF5">
              <w:rPr>
                <w:sz w:val="20"/>
                <w:szCs w:val="20"/>
                <w:lang w:val="kk-KZ" w:eastAsia="ar-SA"/>
              </w:rPr>
              <w:t xml:space="preserve">ОН </w:t>
            </w:r>
            <w:r w:rsidR="00F17CAF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ECC6" w14:textId="5A8D6859" w:rsidR="006B2E40" w:rsidRPr="00A16CF5" w:rsidRDefault="00F17CAF" w:rsidP="006B2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374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6155" w14:textId="06EC4BC6" w:rsidR="006B2E40" w:rsidRPr="00A16CF5" w:rsidRDefault="00414EE5" w:rsidP="006B2E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CBB3" w14:textId="65CDAAB4" w:rsidR="006B2E40" w:rsidRPr="00A16CF5" w:rsidRDefault="00414EE5" w:rsidP="006B2E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 дайындау</w:t>
            </w:r>
            <w:r w:rsidR="006B2E40" w:rsidRPr="00A16CF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95A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</w:p>
        </w:tc>
      </w:tr>
      <w:tr w:rsidR="006B2E40" w:rsidRPr="00A16CF5" w14:paraId="2EEA9553" w14:textId="77777777" w:rsidTr="006B2E40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785E" w14:textId="77777777" w:rsidR="006B2E40" w:rsidRPr="00A16CF5" w:rsidRDefault="006B2E40" w:rsidP="006B2E40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16CF5">
              <w:rPr>
                <w:b/>
                <w:sz w:val="20"/>
                <w:szCs w:val="20"/>
              </w:rPr>
              <w:t>Модуль П</w:t>
            </w:r>
          </w:p>
        </w:tc>
      </w:tr>
      <w:tr w:rsidR="006B2E40" w:rsidRPr="00A16CF5" w14:paraId="6BE8DFFC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6F8F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BC0E" w14:textId="21135DEC" w:rsidR="006B2E40" w:rsidRPr="00A16CF5" w:rsidRDefault="006B2E40" w:rsidP="00414EE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sz w:val="20"/>
                <w:szCs w:val="20"/>
              </w:rPr>
              <w:t>Д.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414EE5">
              <w:rPr>
                <w:rFonts w:eastAsia="Calibri"/>
                <w:sz w:val="20"/>
                <w:szCs w:val="20"/>
              </w:rPr>
              <w:t xml:space="preserve">ҚР тұрғындарының </w:t>
            </w:r>
            <w:r w:rsidR="00E7717D">
              <w:rPr>
                <w:rFonts w:eastAsia="Calibri"/>
                <w:sz w:val="20"/>
                <w:szCs w:val="20"/>
              </w:rPr>
              <w:t xml:space="preserve">денсаулығы мен медициналық көмектің қолжетімділігінің әлеуметтік экономикалық аспектілері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4FB6" w14:textId="33E4FF82" w:rsidR="006B2E40" w:rsidRPr="00A16CF5" w:rsidRDefault="00F17CAF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BECE" w14:textId="50D208FD" w:rsidR="006B2E40" w:rsidRPr="00A16CF5" w:rsidRDefault="00F17CAF" w:rsidP="006B2E4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9576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CBA7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7BD7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CD74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73BAE2E7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C8B2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223" w14:textId="12DE9250" w:rsidR="006B2E40" w:rsidRPr="00A16CF5" w:rsidRDefault="006B2E40" w:rsidP="00E7717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sz w:val="20"/>
                <w:szCs w:val="20"/>
              </w:rPr>
              <w:t xml:space="preserve">ТС. </w:t>
            </w:r>
            <w:r w:rsidR="00E7717D">
              <w:rPr>
                <w:sz w:val="20"/>
                <w:szCs w:val="20"/>
              </w:rPr>
              <w:t xml:space="preserve">Экономика және денсаулық. Медициналық көмектің қолжетімділігінің экономикалық факторлары. </w:t>
            </w:r>
            <w:r w:rsidRPr="00A16CF5">
              <w:rPr>
                <w:sz w:val="20"/>
                <w:szCs w:val="20"/>
              </w:rPr>
              <w:t xml:space="preserve">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FAA8" w14:textId="7FB2CB4A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F17CA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AC83" w14:textId="092DC1C9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5.1</w:t>
            </w:r>
          </w:p>
          <w:p w14:paraId="4585013F" w14:textId="4DBFC9C7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328" w14:textId="1E1AB826" w:rsidR="006B2E40" w:rsidRPr="00A16CF5" w:rsidRDefault="00414EE5" w:rsidP="00572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0422" w14:textId="5312083F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5495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B5DE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14:paraId="7C62C20A" w14:textId="77777777" w:rsidR="006B2E40" w:rsidRPr="00A16CF5" w:rsidRDefault="006B2E40" w:rsidP="006B2E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B2E40" w:rsidRPr="00A16CF5" w14:paraId="424ADA2C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C010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014E" w14:textId="2DD574CB" w:rsidR="006B2E40" w:rsidRPr="00A16CF5" w:rsidRDefault="006B2E40" w:rsidP="00E7717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sz w:val="20"/>
                <w:szCs w:val="20"/>
              </w:rPr>
              <w:t>Д.</w:t>
            </w:r>
            <w:r w:rsidRPr="00A16CF5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726AA">
              <w:rPr>
                <w:rFonts w:eastAsia="Calibri"/>
                <w:bCs/>
                <w:sz w:val="20"/>
                <w:szCs w:val="20"/>
                <w:lang w:val="kk-KZ"/>
              </w:rPr>
              <w:t>Ә</w:t>
            </w:r>
            <w:r w:rsidR="00E7717D">
              <w:rPr>
                <w:rFonts w:eastAsia="Calibri"/>
                <w:bCs/>
                <w:sz w:val="20"/>
                <w:szCs w:val="20"/>
              </w:rPr>
              <w:t xml:space="preserve">леуметтік маңызы бар аурулар. </w:t>
            </w:r>
            <w:r w:rsidRPr="00A16CF5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B87F" w14:textId="70EE4C5C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AB98" w14:textId="00F4639B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5.2</w:t>
            </w:r>
          </w:p>
          <w:p w14:paraId="7613AD53" w14:textId="55B24C73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3173" w14:textId="75D33C3E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2FD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146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B190" w14:textId="77777777" w:rsidR="006B2E40" w:rsidRPr="00A16CF5" w:rsidRDefault="006B2E40" w:rsidP="006B2E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08255B0D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A360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681A" w14:textId="4090269A" w:rsidR="006B2E40" w:rsidRPr="00A16CF5" w:rsidRDefault="006B2E40" w:rsidP="00E7717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sz w:val="20"/>
                <w:szCs w:val="20"/>
              </w:rPr>
              <w:t xml:space="preserve">ТС. </w:t>
            </w:r>
            <w:r w:rsidR="00E7717D">
              <w:rPr>
                <w:sz w:val="20"/>
                <w:szCs w:val="20"/>
              </w:rPr>
              <w:t xml:space="preserve">Әлеуметтік маңызы бар аурулардың алдын алу шаралары. </w:t>
            </w:r>
            <w:r w:rsidRPr="00A16C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7932" w14:textId="342BCDB7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6582" w14:textId="0F7FBB94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5.1</w:t>
            </w:r>
          </w:p>
          <w:p w14:paraId="557EE6BF" w14:textId="324BC4EE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01E9" w14:textId="43BB01D2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F6EE" w14:textId="0B894F6C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AD2E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FB7" w14:textId="77777777" w:rsidR="006B2E40" w:rsidRPr="00A16CF5" w:rsidRDefault="006B2E40" w:rsidP="006B2E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B2E40" w:rsidRPr="00A16CF5" w14:paraId="47CBE662" w14:textId="77777777" w:rsidTr="00C81CBA">
        <w:trPr>
          <w:trHeight w:val="2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ACA5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1780" w14:textId="3EE33A99" w:rsidR="006B2E40" w:rsidRPr="00A16CF5" w:rsidRDefault="005726AA" w:rsidP="006B2E4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АБ </w:t>
            </w:r>
            <w:r w:rsidR="006B2E40" w:rsidRPr="00A16CF5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002" w14:textId="1FCE9FBA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F64" w14:textId="54D25E10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F4FFD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C5C87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62B0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C3E5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B2E40" w:rsidRPr="00A16CF5" w14:paraId="4F40D6BE" w14:textId="77777777" w:rsidTr="00C81CBA">
        <w:trPr>
          <w:trHeight w:val="101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20E4C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6B81" w14:textId="15C0C757" w:rsidR="006B2E40" w:rsidRPr="00A16CF5" w:rsidRDefault="006B2E40" w:rsidP="00E7717D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E7717D">
              <w:rPr>
                <w:bCs/>
                <w:sz w:val="20"/>
                <w:szCs w:val="20"/>
                <w:lang w:val="kk-KZ" w:eastAsia="ar-SA"/>
              </w:rPr>
              <w:t>Балалар мен жасөспірімдердің денсаулығын сақтау.</w:t>
            </w: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EAEF" w14:textId="2E4BCF88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C012" w14:textId="2D6566FB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5.1</w:t>
            </w:r>
          </w:p>
          <w:p w14:paraId="34C145EF" w14:textId="262C651B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4C207" w14:textId="352C95B9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8F70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9022" w14:textId="77777777" w:rsidR="006B2E40" w:rsidRPr="00A16CF5" w:rsidRDefault="006B2E40" w:rsidP="006B2E4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93708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en-US"/>
              </w:rPr>
              <w:t>Zoom</w:t>
            </w:r>
            <w:r w:rsidRPr="00A16CF5">
              <w:rPr>
                <w:sz w:val="20"/>
                <w:szCs w:val="20"/>
              </w:rPr>
              <w:t>- да бейнедәріс</w:t>
            </w:r>
          </w:p>
        </w:tc>
      </w:tr>
      <w:tr w:rsidR="006B2E40" w:rsidRPr="00A16CF5" w14:paraId="15E4632A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10A4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2058" w14:textId="283D0298" w:rsidR="006B2E40" w:rsidRPr="00A16CF5" w:rsidRDefault="006B2E40" w:rsidP="00E7717D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 xml:space="preserve">ТС. </w:t>
            </w:r>
            <w:r w:rsidR="00E7717D">
              <w:rPr>
                <w:bCs/>
                <w:sz w:val="20"/>
                <w:szCs w:val="20"/>
                <w:lang w:val="kk-KZ" w:eastAsia="ar-SA"/>
              </w:rPr>
              <w:t xml:space="preserve">Жасөспірімдердің денсаулығы мен әл ауқаты денсаулықтың әлеуметтік детерминанттары.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B5B9" w14:textId="102F7FF3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74F" w14:textId="094C372A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5.2</w:t>
            </w:r>
          </w:p>
          <w:p w14:paraId="4BD37804" w14:textId="604BEF67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014E3" w14:textId="5219139E" w:rsidR="006B2E40" w:rsidRPr="00A16CF5" w:rsidRDefault="00414EE5" w:rsidP="006B2E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DFD5E" w14:textId="6F46EF81" w:rsidR="006B2E40" w:rsidRPr="00A16CF5" w:rsidRDefault="00414EE5" w:rsidP="006B2E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E9411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BBC4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2606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62DE27A7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CF176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2657" w14:textId="498E2FA8" w:rsidR="006B2E40" w:rsidRPr="00A16CF5" w:rsidRDefault="006B2E40" w:rsidP="00E7717D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5726AA">
              <w:rPr>
                <w:bCs/>
                <w:sz w:val="20"/>
                <w:szCs w:val="20"/>
                <w:lang w:val="kk-KZ" w:eastAsia="ar-SA"/>
              </w:rPr>
              <w:t>Гендерлі</w:t>
            </w:r>
            <w:r w:rsidR="00E7717D">
              <w:rPr>
                <w:bCs/>
                <w:sz w:val="20"/>
                <w:szCs w:val="20"/>
                <w:lang w:val="kk-KZ" w:eastAsia="ar-SA"/>
              </w:rPr>
              <w:t xml:space="preserve">к ерекшіліктерді ескере отырып, денсаулық сақтауды ұйымдастыру.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B5CA" w14:textId="6EC71752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ECA9" w14:textId="66D69614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4.1</w:t>
            </w:r>
          </w:p>
          <w:p w14:paraId="7070E6E8" w14:textId="51486FAE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7587B" w14:textId="5F5DB64F" w:rsidR="006B2E40" w:rsidRPr="00A16CF5" w:rsidRDefault="00414EE5" w:rsidP="006B2E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2672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35B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222" w14:textId="77777777" w:rsidR="006B2E40" w:rsidRPr="00A16CF5" w:rsidRDefault="006B2E40" w:rsidP="006B2E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0666E9B9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21AF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259E" w14:textId="409BAFAF" w:rsidR="006B2E40" w:rsidRPr="00A16CF5" w:rsidRDefault="006B2E40" w:rsidP="00E7717D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>ТС.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E7717D">
              <w:rPr>
                <w:rFonts w:eastAsia="Calibri"/>
                <w:sz w:val="20"/>
                <w:szCs w:val="20"/>
              </w:rPr>
              <w:t xml:space="preserve">Әйелдер денсаулығы. Аналар денсаулығы.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FFBB" w14:textId="62F14E0F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80E6" w14:textId="5E4C8C36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5.1</w:t>
            </w:r>
          </w:p>
          <w:p w14:paraId="3DA8DAD6" w14:textId="39ABC9A3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1112" w14:textId="7B1C4868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A466" w14:textId="5099859C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B41F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E5A5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447CAAC9" w14:textId="77777777" w:rsidTr="00C81CBA">
        <w:trPr>
          <w:trHeight w:val="67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1E92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A200" w14:textId="7E11DEE3" w:rsidR="006B2E40" w:rsidRPr="00A16CF5" w:rsidRDefault="006B2E40" w:rsidP="00E7717D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Д. </w:t>
            </w:r>
            <w:r w:rsidR="00E7717D">
              <w:rPr>
                <w:rFonts w:eastAsia="Calibri"/>
                <w:sz w:val="20"/>
                <w:szCs w:val="20"/>
              </w:rPr>
              <w:t xml:space="preserve">Қоршаған орта мен денсаулықтың әлеуметтік детерминанттары.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C779" w14:textId="592FE0CB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E382" w14:textId="77777777" w:rsidR="005726AA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37E1DB09" w14:textId="51EDF114" w:rsidR="006B2E40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CBEC" w14:textId="62E53F12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0CE8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D09C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D094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en-US"/>
              </w:rPr>
              <w:t>Zoom</w:t>
            </w:r>
            <w:r w:rsidRPr="00A16CF5">
              <w:rPr>
                <w:sz w:val="20"/>
                <w:szCs w:val="20"/>
              </w:rPr>
              <w:t>- да бейнедәріс</w:t>
            </w:r>
          </w:p>
        </w:tc>
      </w:tr>
      <w:tr w:rsidR="006B2E40" w:rsidRPr="00A16CF5" w14:paraId="0A24620C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C5F2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C875" w14:textId="6D77ED30" w:rsidR="006B2E40" w:rsidRPr="00A16CF5" w:rsidRDefault="006B2E40" w:rsidP="00E7717D">
            <w:pPr>
              <w:snapToGrid w:val="0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ТС. </w:t>
            </w:r>
            <w:r w:rsidR="00E7717D">
              <w:rPr>
                <w:rFonts w:eastAsia="Calibri"/>
                <w:sz w:val="20"/>
                <w:szCs w:val="20"/>
              </w:rPr>
              <w:t xml:space="preserve">Денсаулықты қоршаған орта жағдайларын жақсарту арқылы нығайту. </w:t>
            </w:r>
            <w:r w:rsidRPr="00A16CF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E793" w14:textId="304679F6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441A" w14:textId="77777777" w:rsidR="005726AA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73D4C23C" w14:textId="1D9257DD" w:rsidR="006B2E40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D52" w14:textId="0FB189AE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80A3" w14:textId="32CB1053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E2DA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A5EE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6F8BC8F3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F90D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2E1E" w14:textId="3F901696" w:rsidR="006B2E40" w:rsidRPr="00A16CF5" w:rsidRDefault="006B2E40" w:rsidP="006B2E40">
            <w:pPr>
              <w:spacing w:line="256" w:lineRule="auto"/>
              <w:rPr>
                <w:sz w:val="20"/>
                <w:szCs w:val="20"/>
              </w:rPr>
            </w:pPr>
            <w:r w:rsidRPr="00A16CF5">
              <w:rPr>
                <w:b/>
                <w:bCs/>
                <w:sz w:val="20"/>
                <w:szCs w:val="20"/>
              </w:rPr>
              <w:t>СӨЖ 3</w:t>
            </w:r>
            <w:r w:rsidRPr="00A16CF5">
              <w:rPr>
                <w:sz w:val="20"/>
                <w:szCs w:val="20"/>
              </w:rPr>
              <w:t xml:space="preserve"> . </w:t>
            </w:r>
            <w:r w:rsidR="00E7717D">
              <w:rPr>
                <w:sz w:val="20"/>
                <w:szCs w:val="20"/>
              </w:rPr>
              <w:t xml:space="preserve">Адам құқықтары, денсаулық және кедейлікпен күресу стратегиялары. </w:t>
            </w:r>
          </w:p>
          <w:p w14:paraId="2F09148C" w14:textId="77777777" w:rsidR="006B2E40" w:rsidRPr="00A16CF5" w:rsidRDefault="006B2E40" w:rsidP="006B2E40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005A" w14:textId="1CF2E365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B1FB" w14:textId="77777777" w:rsidR="005726AA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4D62A9F3" w14:textId="1EA5A980" w:rsidR="006B2E40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BD32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12E8" w14:textId="1F278E69" w:rsidR="006B2E40" w:rsidRPr="00A16CF5" w:rsidRDefault="00414EE5" w:rsidP="006B2E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5620" w14:textId="5A71C217" w:rsidR="006B2E40" w:rsidRPr="00A16CF5" w:rsidRDefault="005726AA" w:rsidP="006B2E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Баяндама дайындау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EF9A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</w:p>
        </w:tc>
      </w:tr>
      <w:tr w:rsidR="006B2E40" w:rsidRPr="00A16CF5" w14:paraId="717064E6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0298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65D9" w14:textId="66E342C4" w:rsidR="006B2E40" w:rsidRPr="00A16CF5" w:rsidRDefault="006B2E40" w:rsidP="00E7717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A16CF5">
              <w:rPr>
                <w:b/>
                <w:bCs/>
                <w:sz w:val="20"/>
                <w:szCs w:val="20"/>
              </w:rPr>
              <w:t xml:space="preserve">Д. </w:t>
            </w:r>
            <w:r w:rsidRPr="00A16CF5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E7717D">
              <w:rPr>
                <w:rFonts w:eastAsia="Calibri"/>
                <w:sz w:val="20"/>
                <w:szCs w:val="20"/>
                <w:lang w:val="kk-KZ"/>
              </w:rPr>
              <w:t>Жұмыс орнында денсаулықты сақтау.</w:t>
            </w:r>
            <w:r w:rsidRPr="00A16CF5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0D7F" w14:textId="546459A2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AEE9" w14:textId="28CF764B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4.1</w:t>
            </w:r>
          </w:p>
          <w:p w14:paraId="2BC5D82B" w14:textId="39F9D7F0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B3F3" w14:textId="4B8F09F7" w:rsidR="006B2E40" w:rsidRPr="00A16CF5" w:rsidRDefault="00414EE5" w:rsidP="006B2E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6950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FB74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5F5E" w14:textId="77777777" w:rsidR="006B2E40" w:rsidRPr="00A16CF5" w:rsidRDefault="006B2E40" w:rsidP="006B2E40">
            <w:pPr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7434B6F8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BDE4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DB3A" w14:textId="0EBE7F3F" w:rsidR="006B2E40" w:rsidRPr="00A16CF5" w:rsidRDefault="006B2E40" w:rsidP="00E7717D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A16CF5">
              <w:rPr>
                <w:b/>
                <w:sz w:val="20"/>
                <w:szCs w:val="20"/>
              </w:rPr>
              <w:t xml:space="preserve">ТС.  </w:t>
            </w:r>
            <w:r w:rsidR="00E7717D">
              <w:rPr>
                <w:rFonts w:eastAsia="Calibri"/>
                <w:sz w:val="20"/>
                <w:szCs w:val="20"/>
                <w:lang w:val="kk-KZ"/>
              </w:rPr>
              <w:t xml:space="preserve">Жұмыс орнындағы қауіпсіздік.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FC3D" w14:textId="45B45627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47E8" w14:textId="77777777" w:rsidR="005726AA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5A41D1D" w14:textId="28245B7C" w:rsidR="006B2E40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DB4DC" w14:textId="08DB5760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0ECC" w14:textId="6CE30033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8EC3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A2D6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A16CF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2E40" w:rsidRPr="00A16CF5" w14:paraId="2D8FBD6C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3005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0742" w14:textId="1D7251AF" w:rsidR="006B2E40" w:rsidRPr="00A16CF5" w:rsidRDefault="006B2E40" w:rsidP="00E7717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16CF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A16CF5">
              <w:rPr>
                <w:rFonts w:eastAsia="Calibri"/>
                <w:sz w:val="20"/>
                <w:szCs w:val="20"/>
              </w:rPr>
              <w:t xml:space="preserve">  </w:t>
            </w:r>
            <w:r w:rsidR="005726AA">
              <w:rPr>
                <w:rFonts w:eastAsia="Calibri"/>
                <w:sz w:val="20"/>
                <w:szCs w:val="20"/>
              </w:rPr>
              <w:t>«Жа</w:t>
            </w:r>
            <w:r w:rsidR="00E7717D">
              <w:rPr>
                <w:rFonts w:eastAsia="Calibri"/>
                <w:sz w:val="20"/>
                <w:szCs w:val="20"/>
              </w:rPr>
              <w:t xml:space="preserve">сырын қалалар». Денсаулыққа байланысты теңсіздіктерді анықтау және жою жолдары.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47D8" w14:textId="15D67379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ED48" w14:textId="5F18B11D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3.1</w:t>
            </w:r>
          </w:p>
          <w:p w14:paraId="30FDA565" w14:textId="514F7C4D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DD0D" w14:textId="43AA4DBB" w:rsidR="006B2E40" w:rsidRPr="00A16CF5" w:rsidRDefault="00414EE5" w:rsidP="006B2E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887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74B6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32BA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41AF75DB" w14:textId="77777777" w:rsidTr="00C81CBA">
        <w:trPr>
          <w:trHeight w:val="105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A662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E8C0" w14:textId="2AA77208" w:rsidR="006B2E40" w:rsidRPr="00A16CF5" w:rsidRDefault="006B2E40" w:rsidP="00E7717D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ТС. </w:t>
            </w:r>
            <w:r w:rsidR="00E7717D">
              <w:rPr>
                <w:rFonts w:eastAsia="Calibri"/>
                <w:b/>
                <w:sz w:val="20"/>
                <w:szCs w:val="20"/>
              </w:rPr>
              <w:t>Қолже</w:t>
            </w:r>
            <w:r w:rsidR="005726AA">
              <w:rPr>
                <w:rFonts w:eastAsia="Calibri"/>
                <w:b/>
                <w:sz w:val="20"/>
                <w:szCs w:val="20"/>
              </w:rPr>
              <w:t>тімді орта. Тұрғын жерлердег</w:t>
            </w:r>
            <w:r w:rsidR="005726AA">
              <w:rPr>
                <w:rFonts w:eastAsia="Calibri"/>
                <w:b/>
                <w:sz w:val="20"/>
                <w:szCs w:val="20"/>
                <w:lang w:val="kk-KZ"/>
              </w:rPr>
              <w:t>і</w:t>
            </w:r>
            <w:r w:rsidR="00E7717D">
              <w:rPr>
                <w:rFonts w:eastAsia="Calibri"/>
                <w:b/>
                <w:sz w:val="20"/>
                <w:szCs w:val="20"/>
              </w:rPr>
              <w:t xml:space="preserve"> әлеуметтік</w:t>
            </w:r>
            <w:r w:rsidR="005726AA">
              <w:rPr>
                <w:rFonts w:eastAsia="Calibri"/>
                <w:b/>
                <w:sz w:val="20"/>
                <w:szCs w:val="20"/>
              </w:rPr>
              <w:t>-</w:t>
            </w:r>
            <w:r w:rsidR="00E7717D">
              <w:rPr>
                <w:rFonts w:eastAsia="Calibri"/>
                <w:b/>
                <w:sz w:val="20"/>
                <w:szCs w:val="20"/>
              </w:rPr>
              <w:t xml:space="preserve"> экономикалық детерминанттар. </w:t>
            </w:r>
            <w:r w:rsidRPr="00A16CF5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DDFF" w14:textId="74CE6236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8B77" w14:textId="77777777" w:rsidR="005726AA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6AF6EB93" w14:textId="7D7D2693" w:rsidR="006B2E40" w:rsidRPr="00A16CF5" w:rsidRDefault="005726AA" w:rsidP="005726A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5F57" w14:textId="7774E210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46AD" w14:textId="12F43D08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2BEC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C4BD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0A3E0F57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2785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E299" w14:textId="77777777" w:rsidR="006B2E40" w:rsidRPr="00A16CF5" w:rsidRDefault="006B2E40" w:rsidP="006B2E40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>МТ</w:t>
            </w:r>
            <w:r w:rsidRPr="00A16CF5">
              <w:rPr>
                <w:rFonts w:eastAsia="Calibri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3C9" w14:textId="453DC725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FE92" w14:textId="6E0DA616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FDCF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AEB6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6504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FAE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</w:tr>
      <w:tr w:rsidR="006B2E40" w:rsidRPr="00A16CF5" w14:paraId="27898878" w14:textId="77777777" w:rsidTr="00C81CBA">
        <w:trPr>
          <w:trHeight w:val="120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2A17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71A5" w14:textId="3208DC6D" w:rsidR="006B2E40" w:rsidRPr="00A16CF5" w:rsidRDefault="006B2E40" w:rsidP="00E7717D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>Д.</w:t>
            </w:r>
            <w:r w:rsidRPr="00A16CF5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726AA">
              <w:rPr>
                <w:rFonts w:eastAsia="Calibri"/>
                <w:bCs/>
                <w:sz w:val="20"/>
                <w:szCs w:val="20"/>
              </w:rPr>
              <w:t xml:space="preserve">БҰҰ </w:t>
            </w:r>
            <w:r w:rsidR="00E7717D">
              <w:rPr>
                <w:rFonts w:eastAsia="Calibri"/>
                <w:bCs/>
                <w:sz w:val="20"/>
                <w:szCs w:val="20"/>
              </w:rPr>
              <w:t xml:space="preserve">Тұрақты даму мақсаттары. </w:t>
            </w:r>
            <w:r w:rsidRPr="00A16CF5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71C" w14:textId="18FD112D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83C9" w14:textId="3F889B14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5.1</w:t>
            </w:r>
          </w:p>
          <w:p w14:paraId="6EBFB552" w14:textId="76B21CCA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FC01" w14:textId="786F151D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DE3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A0A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A3E7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7D504BA2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3C3B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9F11" w14:textId="6A616673" w:rsidR="006B2E40" w:rsidRPr="00A16CF5" w:rsidRDefault="006B2E40" w:rsidP="00E7717D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ТС. </w:t>
            </w:r>
            <w:r w:rsidR="00E7717D">
              <w:rPr>
                <w:rFonts w:eastAsia="Calibri"/>
                <w:sz w:val="20"/>
                <w:szCs w:val="20"/>
              </w:rPr>
              <w:t xml:space="preserve">Даму жолындағы мыңжылдық мақсаттар. </w:t>
            </w:r>
            <w:r w:rsidRPr="00A16CF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1DC7" w14:textId="2A075903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2385" w14:textId="76EE83A8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5.1</w:t>
            </w:r>
          </w:p>
          <w:p w14:paraId="19E5A96B" w14:textId="373DAD62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2A57" w14:textId="3C872424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157C" w14:textId="36B401C8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F13A3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02AB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3AD1FD27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8D40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8C6B" w14:textId="7780D8D7" w:rsidR="006B2E40" w:rsidRPr="00A16CF5" w:rsidRDefault="006B2E40" w:rsidP="00E7717D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>Д.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E7717D">
              <w:rPr>
                <w:rFonts w:eastAsia="Calibri"/>
                <w:sz w:val="20"/>
                <w:szCs w:val="20"/>
              </w:rPr>
              <w:t>Денсаулық сақтау жүйелері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4B93D" w14:textId="54314B10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73A" w14:textId="02198314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4.1</w:t>
            </w:r>
          </w:p>
          <w:p w14:paraId="762075C0" w14:textId="27C636B6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465A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D16C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F733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26A3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030094E8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99504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7BF" w14:textId="76A99C01" w:rsidR="006B2E40" w:rsidRPr="00A16CF5" w:rsidRDefault="006B2E40" w:rsidP="00E7717D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ТС. </w:t>
            </w:r>
            <w:r w:rsidR="00E7717D">
              <w:rPr>
                <w:rFonts w:eastAsia="Calibri"/>
                <w:sz w:val="20"/>
                <w:szCs w:val="20"/>
              </w:rPr>
              <w:t xml:space="preserve">Денсаулық сақтау жүйелерін </w:t>
            </w:r>
            <w:r w:rsidR="007E4EDB">
              <w:rPr>
                <w:rFonts w:eastAsia="Calibri"/>
                <w:sz w:val="20"/>
                <w:szCs w:val="20"/>
              </w:rPr>
              <w:t xml:space="preserve">қаржыландыру.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A432" w14:textId="7A2DB08B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26B" w14:textId="45DABFD4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4.1</w:t>
            </w:r>
          </w:p>
          <w:p w14:paraId="3F665BD0" w14:textId="73FE0141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1C58" w14:textId="47BC72F2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3762" w14:textId="69C6E582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7528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4F1B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5770EA10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20CBF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ECD5" w14:textId="28F92107" w:rsidR="006B2E40" w:rsidRPr="00A16CF5" w:rsidRDefault="006B2E40" w:rsidP="007E4ED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СӨЖ5 </w:t>
            </w:r>
            <w:r w:rsidR="007E4EDB">
              <w:rPr>
                <w:rFonts w:eastAsia="Calibri"/>
                <w:sz w:val="20"/>
                <w:szCs w:val="20"/>
              </w:rPr>
              <w:t xml:space="preserve">Денсаулықтың әлеуметтік детерминанттарына байланысты халықаралық резолюциялар, декларациялар мен құжаттар. </w:t>
            </w:r>
            <w:r w:rsidRPr="00A16CF5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D5B28" w14:textId="13D22457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D4B6" w14:textId="7FC8DF2A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5726AA">
              <w:rPr>
                <w:sz w:val="20"/>
                <w:szCs w:val="20"/>
              </w:rPr>
              <w:t xml:space="preserve"> 5.2 </w:t>
            </w:r>
          </w:p>
          <w:p w14:paraId="05033964" w14:textId="58264BFD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5AB0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F5F7" w14:textId="5AC91596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4F161" w14:textId="586773CB" w:rsidR="006B2E40" w:rsidRPr="00A16CF5" w:rsidRDefault="005726AA" w:rsidP="006B2E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 жасап, баяндама дайындау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840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</w:tr>
      <w:tr w:rsidR="006B2E40" w:rsidRPr="00A16CF5" w14:paraId="3B773F5A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4759" w14:textId="77777777" w:rsidR="006B2E40" w:rsidRPr="00A16CF5" w:rsidRDefault="006B2E40" w:rsidP="006B2E40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A16CF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EB83" w14:textId="372459B2" w:rsidR="006B2E40" w:rsidRPr="00A16CF5" w:rsidRDefault="006B2E40" w:rsidP="007E4EDB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Д. </w:t>
            </w:r>
            <w:r w:rsidR="007E4EDB">
              <w:rPr>
                <w:rFonts w:eastAsia="Calibri"/>
                <w:sz w:val="20"/>
                <w:szCs w:val="20"/>
              </w:rPr>
              <w:t xml:space="preserve">Денсаулық сақтау ұйымдарының жалпы қамтуы. </w:t>
            </w:r>
            <w:r w:rsidRPr="00A16CF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D3B0" w14:textId="5404BC60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5726AA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C81CBA">
              <w:rPr>
                <w:rFonts w:eastAsia="Calibri"/>
                <w:sz w:val="20"/>
                <w:szCs w:val="20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CB46" w14:textId="54BB8D22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C81CBA">
              <w:rPr>
                <w:sz w:val="20"/>
                <w:szCs w:val="20"/>
              </w:rPr>
              <w:t xml:space="preserve"> 6.1</w:t>
            </w:r>
          </w:p>
          <w:p w14:paraId="2DE40915" w14:textId="3A223E86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3D80" w14:textId="77777777" w:rsidR="006B2E40" w:rsidRPr="00A16CF5" w:rsidRDefault="006B2E40" w:rsidP="006B2E40">
            <w:pPr>
              <w:jc w:val="center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2D4A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6F43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2F16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2DAD72A0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29CC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699A" w14:textId="415E1D96" w:rsidR="006B2E40" w:rsidRPr="00A16CF5" w:rsidRDefault="006B2E40" w:rsidP="007E4ED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>ТС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C81CBA">
              <w:rPr>
                <w:rFonts w:eastAsia="Calibri"/>
                <w:sz w:val="20"/>
                <w:szCs w:val="20"/>
                <w:lang w:val="kk-KZ"/>
              </w:rPr>
              <w:t>Ә</w:t>
            </w:r>
            <w:r w:rsidR="007E4EDB">
              <w:rPr>
                <w:rFonts w:eastAsia="Calibri"/>
                <w:sz w:val="20"/>
                <w:szCs w:val="20"/>
              </w:rPr>
              <w:t xml:space="preserve">леуметтік </w:t>
            </w:r>
            <w:r w:rsidR="00C81CBA">
              <w:rPr>
                <w:rFonts w:eastAsia="Calibri"/>
                <w:sz w:val="20"/>
                <w:szCs w:val="20"/>
              </w:rPr>
              <w:t xml:space="preserve"> міндетті </w:t>
            </w:r>
            <w:r w:rsidR="007E4EDB">
              <w:rPr>
                <w:rFonts w:eastAsia="Calibri"/>
                <w:sz w:val="20"/>
                <w:szCs w:val="20"/>
              </w:rPr>
              <w:t xml:space="preserve">медициналық сақтандыру. 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167" w14:textId="52A1DE14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C81CBA">
              <w:rPr>
                <w:rFonts w:eastAsia="Calibri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98B1" w14:textId="26D19642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C81CBA">
              <w:rPr>
                <w:sz w:val="20"/>
                <w:szCs w:val="20"/>
              </w:rPr>
              <w:t xml:space="preserve"> 3.1</w:t>
            </w:r>
          </w:p>
          <w:p w14:paraId="48FEBB0E" w14:textId="517E3885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C81CBA">
              <w:rPr>
                <w:sz w:val="20"/>
                <w:szCs w:val="20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F27B" w14:textId="1CE36E64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5631" w14:textId="048F8A5B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852DE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E9EA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B2E40" w:rsidRPr="00A16CF5" w14:paraId="730C715E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3BF0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61E4" w14:textId="0E11DEF7" w:rsidR="006B2E40" w:rsidRPr="00A16CF5" w:rsidRDefault="006B2E40" w:rsidP="007E4EDB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Д. </w:t>
            </w:r>
            <w:r w:rsidR="007E4EDB">
              <w:rPr>
                <w:rFonts w:eastAsia="Calibri"/>
                <w:sz w:val="20"/>
                <w:szCs w:val="20"/>
              </w:rPr>
              <w:t xml:space="preserve">Аделаидтік мәлімдеме. </w:t>
            </w:r>
            <w:r w:rsidRPr="00A16CF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63D7" w14:textId="724B1849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C81CB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3D1" w14:textId="45EF9DC8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C81CBA">
              <w:rPr>
                <w:sz w:val="20"/>
                <w:szCs w:val="20"/>
              </w:rPr>
              <w:t xml:space="preserve"> 5.1</w:t>
            </w:r>
          </w:p>
          <w:p w14:paraId="1DA7F948" w14:textId="1484E5D7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F867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892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81A7" w14:textId="77777777" w:rsidR="006B2E40" w:rsidRPr="00A16CF5" w:rsidRDefault="006B2E40" w:rsidP="006B2E4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A861" w14:textId="77777777" w:rsidR="006B2E40" w:rsidRPr="00A16CF5" w:rsidRDefault="006B2E40" w:rsidP="006B2E40">
            <w:pPr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458B6E43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2513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228B" w14:textId="3F6BE733" w:rsidR="006B2E40" w:rsidRPr="00A16CF5" w:rsidRDefault="006B2E40" w:rsidP="007E4ED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>ТС.</w:t>
            </w:r>
            <w:r w:rsidRPr="00A16CF5">
              <w:rPr>
                <w:rFonts w:eastAsia="Calibri"/>
                <w:sz w:val="20"/>
                <w:szCs w:val="20"/>
              </w:rPr>
              <w:t xml:space="preserve"> </w:t>
            </w:r>
            <w:r w:rsidR="007E4EDB">
              <w:rPr>
                <w:rFonts w:eastAsia="Calibri"/>
                <w:sz w:val="20"/>
                <w:szCs w:val="20"/>
              </w:rPr>
              <w:t xml:space="preserve">Аделаидтік мәлімдемеге анализ жасау.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F03C5" w14:textId="497216F6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C81CBA">
              <w:rPr>
                <w:rFonts w:eastAsia="Calibri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44CD" w14:textId="38E7BB80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C81CBA">
              <w:rPr>
                <w:sz w:val="20"/>
                <w:szCs w:val="20"/>
              </w:rPr>
              <w:t xml:space="preserve"> 5.2</w:t>
            </w:r>
          </w:p>
          <w:p w14:paraId="223C5B12" w14:textId="2D10F910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78EA" w14:textId="0C5D2B0F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6567" w14:textId="61004672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E354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FAB9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6B2E40" w:rsidRPr="00A16CF5" w14:paraId="5F523D9E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DF47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5F96" w14:textId="47876F39" w:rsidR="006B2E40" w:rsidRPr="00A16CF5" w:rsidRDefault="006B2E40" w:rsidP="007E4EDB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A16CF5">
              <w:rPr>
                <w:b/>
                <w:sz w:val="20"/>
                <w:szCs w:val="20"/>
              </w:rPr>
              <w:t>Д</w:t>
            </w:r>
            <w:r w:rsidRPr="00A16CF5">
              <w:rPr>
                <w:sz w:val="20"/>
                <w:szCs w:val="20"/>
              </w:rPr>
              <w:t>.</w:t>
            </w:r>
            <w:r w:rsidRPr="00A16CF5">
              <w:rPr>
                <w:color w:val="000000"/>
                <w:sz w:val="20"/>
                <w:szCs w:val="20"/>
              </w:rPr>
              <w:t xml:space="preserve"> </w:t>
            </w:r>
            <w:r w:rsidR="007E4EDB">
              <w:rPr>
                <w:color w:val="000000"/>
                <w:sz w:val="20"/>
                <w:szCs w:val="20"/>
              </w:rPr>
              <w:t xml:space="preserve">Саясаттың барлық бағыттарында денсаулық мүдделерін есепке алу. </w:t>
            </w:r>
            <w:r w:rsidRPr="00A16CF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F18E" w14:textId="7F2FB34D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C81CBA">
              <w:rPr>
                <w:rFonts w:eastAsia="Calibri"/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BC5C" w14:textId="63FE7EAA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C81CBA">
              <w:rPr>
                <w:sz w:val="20"/>
                <w:szCs w:val="20"/>
              </w:rPr>
              <w:t xml:space="preserve"> 6.1</w:t>
            </w:r>
          </w:p>
          <w:p w14:paraId="2E2C0537" w14:textId="354E3CF7" w:rsidR="006B2E40" w:rsidRPr="00A16CF5" w:rsidRDefault="006B2E40" w:rsidP="006B2E40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 w:rsidR="00C81CBA">
              <w:rPr>
                <w:sz w:val="20"/>
                <w:szCs w:val="20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E91E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1172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B52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1883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en-US"/>
              </w:rPr>
            </w:pPr>
            <w:r w:rsidRPr="00A16CF5">
              <w:rPr>
                <w:sz w:val="20"/>
                <w:szCs w:val="20"/>
                <w:lang w:val="en-US"/>
              </w:rPr>
              <w:t xml:space="preserve">Zoom- </w:t>
            </w:r>
            <w:r w:rsidRPr="00A16CF5">
              <w:rPr>
                <w:sz w:val="20"/>
                <w:szCs w:val="20"/>
              </w:rPr>
              <w:t>да</w:t>
            </w:r>
            <w:r w:rsidRPr="00A16CF5">
              <w:rPr>
                <w:sz w:val="20"/>
                <w:szCs w:val="20"/>
                <w:lang w:val="en-US"/>
              </w:rPr>
              <w:t xml:space="preserve"> </w:t>
            </w:r>
            <w:r w:rsidRPr="00A16CF5">
              <w:rPr>
                <w:sz w:val="20"/>
                <w:szCs w:val="20"/>
              </w:rPr>
              <w:t>бейнедәріс</w:t>
            </w:r>
          </w:p>
        </w:tc>
      </w:tr>
      <w:tr w:rsidR="006B2E40" w:rsidRPr="00A16CF5" w14:paraId="1D7456A6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C30B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655E" w14:textId="59105E49" w:rsidR="006B2E40" w:rsidRPr="00A16CF5" w:rsidRDefault="006B2E40" w:rsidP="006B2E40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ТС. </w:t>
            </w:r>
            <w:r w:rsidR="007E4EDB">
              <w:rPr>
                <w:color w:val="000000"/>
                <w:sz w:val="20"/>
                <w:szCs w:val="20"/>
              </w:rPr>
              <w:t xml:space="preserve">Саясаттың барлық бағыттарында денсаулық мүдделерін есепке алу. </w:t>
            </w:r>
            <w:r w:rsidR="007E4EDB" w:rsidRPr="00A16CF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C867" w14:textId="15859737" w:rsidR="006B2E40" w:rsidRPr="00A16CF5" w:rsidRDefault="006B2E40" w:rsidP="006B2E40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A16CF5">
              <w:rPr>
                <w:rFonts w:eastAsia="Calibri"/>
                <w:sz w:val="20"/>
                <w:szCs w:val="20"/>
                <w:lang w:val="kk-KZ"/>
              </w:rPr>
              <w:t>ОН</w:t>
            </w:r>
            <w:r w:rsidR="00C81CBA">
              <w:rPr>
                <w:rFonts w:eastAsia="Calibri"/>
                <w:sz w:val="20"/>
                <w:szCs w:val="20"/>
                <w:lang w:val="kk-KZ"/>
              </w:rPr>
              <w:t xml:space="preserve"> 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116" w14:textId="77777777" w:rsidR="00C81CBA" w:rsidRPr="00A16CF5" w:rsidRDefault="00C81CBA" w:rsidP="00C81CB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6.1</w:t>
            </w:r>
          </w:p>
          <w:p w14:paraId="419B2EE1" w14:textId="05A551AA" w:rsidR="006B2E40" w:rsidRPr="00A16CF5" w:rsidRDefault="00C81CBA" w:rsidP="00C81CBA">
            <w:pPr>
              <w:snapToGrid w:val="0"/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3D16" w14:textId="5610341F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5C8B" w14:textId="02433F84" w:rsidR="006B2E40" w:rsidRPr="00A16CF5" w:rsidRDefault="00414EE5" w:rsidP="006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411D">
              <w:rPr>
                <w:sz w:val="20"/>
                <w:szCs w:val="20"/>
              </w:rPr>
              <w:t>4</w:t>
            </w:r>
            <w:bookmarkStart w:id="1" w:name="_GoBack"/>
            <w:bookmarkEnd w:id="1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1B89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Талдау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A24D9" w14:textId="77777777" w:rsidR="006B2E40" w:rsidRPr="00A16CF5" w:rsidRDefault="006B2E40" w:rsidP="006B2E40">
            <w:pPr>
              <w:rPr>
                <w:sz w:val="20"/>
                <w:szCs w:val="20"/>
              </w:rPr>
            </w:pPr>
            <w:r w:rsidRPr="00A16CF5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6B2E40" w:rsidRPr="00A16CF5" w14:paraId="0A9D3A3C" w14:textId="77777777" w:rsidTr="00C81CB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E7EC" w14:textId="77777777" w:rsidR="006B2E40" w:rsidRPr="00A16CF5" w:rsidRDefault="006B2E40" w:rsidP="006B2E4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487C" w14:textId="77777777" w:rsidR="006B2E40" w:rsidRPr="00A16CF5" w:rsidRDefault="006B2E40" w:rsidP="006B2E40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6CF5">
              <w:rPr>
                <w:rFonts w:eastAsia="Calibri"/>
                <w:b/>
                <w:sz w:val="20"/>
                <w:szCs w:val="20"/>
              </w:rPr>
              <w:t xml:space="preserve">Емтихан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B1B5" w14:textId="77777777" w:rsidR="006B2E40" w:rsidRPr="00A16CF5" w:rsidRDefault="006B2E40" w:rsidP="006B2E4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65E9" w14:textId="77777777" w:rsidR="006B2E40" w:rsidRPr="00A16CF5" w:rsidRDefault="006B2E40" w:rsidP="006B2E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0D5" w14:textId="77777777" w:rsidR="006B2E40" w:rsidRPr="00A16CF5" w:rsidRDefault="006B2E40" w:rsidP="006B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1885" w14:textId="77777777" w:rsidR="006B2E40" w:rsidRPr="00A16CF5" w:rsidRDefault="006B2E40" w:rsidP="006B2E40">
            <w:pPr>
              <w:jc w:val="center"/>
              <w:rPr>
                <w:color w:val="FF0000"/>
                <w:sz w:val="20"/>
                <w:szCs w:val="20"/>
              </w:rPr>
            </w:pPr>
            <w:r w:rsidRPr="00A16CF5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152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C108" w14:textId="77777777" w:rsidR="006B2E40" w:rsidRPr="00A16CF5" w:rsidRDefault="006B2E40" w:rsidP="006B2E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CCFB99B" w14:textId="77777777" w:rsidR="006B2E40" w:rsidRPr="00A16CF5" w:rsidRDefault="006B2E40" w:rsidP="006B2E40">
      <w:pPr>
        <w:jc w:val="center"/>
        <w:rPr>
          <w:b/>
          <w:sz w:val="20"/>
          <w:szCs w:val="20"/>
        </w:rPr>
      </w:pPr>
    </w:p>
    <w:p w14:paraId="581056C9" w14:textId="77777777" w:rsidR="006B2E40" w:rsidRPr="00A16CF5" w:rsidRDefault="006B2E40" w:rsidP="006B2E40">
      <w:pPr>
        <w:jc w:val="both"/>
        <w:rPr>
          <w:sz w:val="20"/>
          <w:szCs w:val="20"/>
        </w:rPr>
      </w:pPr>
    </w:p>
    <w:p w14:paraId="05DE30F1" w14:textId="77777777" w:rsidR="006B2E40" w:rsidRPr="00A16CF5" w:rsidRDefault="006B2E40" w:rsidP="006B2E40">
      <w:pPr>
        <w:jc w:val="both"/>
        <w:rPr>
          <w:sz w:val="20"/>
          <w:szCs w:val="20"/>
          <w:lang w:val="kk-KZ"/>
        </w:rPr>
      </w:pPr>
      <w:r w:rsidRPr="00A16CF5">
        <w:rPr>
          <w:sz w:val="20"/>
          <w:szCs w:val="20"/>
        </w:rPr>
        <w:t>[</w:t>
      </w:r>
      <w:r w:rsidRPr="00A16CF5">
        <w:rPr>
          <w:sz w:val="20"/>
          <w:szCs w:val="20"/>
          <w:lang w:val="kk-KZ"/>
        </w:rPr>
        <w:t>Қысқартулар</w:t>
      </w:r>
      <w:r w:rsidRPr="00A16CF5">
        <w:rPr>
          <w:sz w:val="20"/>
          <w:szCs w:val="20"/>
        </w:rPr>
        <w:t xml:space="preserve">: ӨТС – өзін-өзі тексеру үшін сұрақтар; ТТ – </w:t>
      </w:r>
      <w:r w:rsidRPr="00A16CF5">
        <w:rPr>
          <w:sz w:val="20"/>
          <w:szCs w:val="20"/>
          <w:lang w:val="kk-KZ"/>
        </w:rPr>
        <w:t>типтік тапсырмалар</w:t>
      </w:r>
      <w:r w:rsidRPr="00A16CF5">
        <w:rPr>
          <w:sz w:val="20"/>
          <w:szCs w:val="20"/>
        </w:rPr>
        <w:t xml:space="preserve">; ЖТ – </w:t>
      </w:r>
      <w:r w:rsidRPr="00A16CF5">
        <w:rPr>
          <w:sz w:val="20"/>
          <w:szCs w:val="20"/>
          <w:lang w:val="kk-KZ"/>
        </w:rPr>
        <w:t>жеке тапсырмалар</w:t>
      </w:r>
      <w:r w:rsidRPr="00A16CF5">
        <w:rPr>
          <w:sz w:val="20"/>
          <w:szCs w:val="20"/>
        </w:rPr>
        <w:t xml:space="preserve">; </w:t>
      </w:r>
      <w:r w:rsidRPr="00A16CF5">
        <w:rPr>
          <w:sz w:val="20"/>
          <w:szCs w:val="20"/>
          <w:lang w:val="kk-KZ"/>
        </w:rPr>
        <w:t>БЖ</w:t>
      </w:r>
      <w:r w:rsidRPr="00A16CF5">
        <w:rPr>
          <w:sz w:val="20"/>
          <w:szCs w:val="20"/>
        </w:rPr>
        <w:t xml:space="preserve"> – </w:t>
      </w:r>
      <w:r w:rsidRPr="00A16CF5">
        <w:rPr>
          <w:sz w:val="20"/>
          <w:szCs w:val="20"/>
          <w:lang w:val="kk-KZ"/>
        </w:rPr>
        <w:t>бақылау жұмысы</w:t>
      </w:r>
      <w:r w:rsidRPr="00A16CF5">
        <w:rPr>
          <w:sz w:val="20"/>
          <w:szCs w:val="20"/>
        </w:rPr>
        <w:t xml:space="preserve">; АБ – </w:t>
      </w:r>
      <w:r w:rsidRPr="00A16CF5">
        <w:rPr>
          <w:sz w:val="20"/>
          <w:szCs w:val="20"/>
          <w:lang w:val="kk-KZ"/>
        </w:rPr>
        <w:t xml:space="preserve">аралық бақылау. </w:t>
      </w:r>
    </w:p>
    <w:p w14:paraId="380851D0" w14:textId="77777777" w:rsidR="006B2E40" w:rsidRPr="00A16CF5" w:rsidRDefault="006B2E40" w:rsidP="006B2E40">
      <w:pPr>
        <w:jc w:val="both"/>
        <w:rPr>
          <w:sz w:val="20"/>
          <w:szCs w:val="20"/>
          <w:lang w:val="kk-KZ"/>
        </w:rPr>
      </w:pPr>
      <w:r w:rsidRPr="00A16CF5">
        <w:rPr>
          <w:sz w:val="20"/>
          <w:szCs w:val="20"/>
          <w:lang w:val="kk-KZ"/>
        </w:rPr>
        <w:t>Ескертулер:</w:t>
      </w:r>
    </w:p>
    <w:p w14:paraId="32375E3F" w14:textId="77777777" w:rsidR="006B2E40" w:rsidRPr="00A16CF5" w:rsidRDefault="006B2E40" w:rsidP="006B2E40">
      <w:pPr>
        <w:jc w:val="both"/>
        <w:rPr>
          <w:sz w:val="20"/>
          <w:szCs w:val="20"/>
          <w:lang w:val="kk-KZ"/>
        </w:rPr>
      </w:pPr>
      <w:r w:rsidRPr="00A16CF5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1276DE2" w14:textId="77777777" w:rsidR="006B2E40" w:rsidRPr="00A16CF5" w:rsidRDefault="006B2E40" w:rsidP="006B2E40">
      <w:pPr>
        <w:jc w:val="both"/>
        <w:rPr>
          <w:b/>
          <w:sz w:val="20"/>
          <w:szCs w:val="20"/>
          <w:lang w:val="kk-KZ"/>
        </w:rPr>
      </w:pPr>
      <w:r w:rsidRPr="00A16CF5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0AF2628" w14:textId="77777777" w:rsidR="006B2E40" w:rsidRPr="00A16CF5" w:rsidRDefault="006B2E40" w:rsidP="006B2E40">
      <w:pPr>
        <w:jc w:val="both"/>
        <w:rPr>
          <w:sz w:val="20"/>
          <w:szCs w:val="20"/>
          <w:lang w:val="kk-KZ"/>
        </w:rPr>
      </w:pPr>
      <w:r w:rsidRPr="00A16CF5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A57A911" w14:textId="77777777" w:rsidR="006B2E40" w:rsidRPr="00A16CF5" w:rsidRDefault="006B2E40" w:rsidP="006B2E40">
      <w:pPr>
        <w:jc w:val="both"/>
        <w:rPr>
          <w:sz w:val="20"/>
          <w:szCs w:val="20"/>
          <w:lang w:val="kk-KZ"/>
        </w:rPr>
      </w:pPr>
      <w:r w:rsidRPr="00A16CF5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FFDD788" w14:textId="77777777" w:rsidR="006B2E40" w:rsidRPr="00A16CF5" w:rsidRDefault="006B2E40" w:rsidP="006B2E40">
      <w:pPr>
        <w:jc w:val="both"/>
        <w:rPr>
          <w:sz w:val="20"/>
          <w:szCs w:val="20"/>
          <w:lang w:val="kk-KZ"/>
        </w:rPr>
      </w:pPr>
      <w:r w:rsidRPr="00A16CF5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AAFDDBB" w14:textId="77777777" w:rsidR="007158E5" w:rsidRPr="007158E5" w:rsidRDefault="007158E5" w:rsidP="007158E5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7DA367C" w14:textId="77777777" w:rsidR="007158E5" w:rsidRDefault="007158E5" w:rsidP="007158E5">
      <w:pPr>
        <w:ind w:firstLine="3969"/>
        <w:rPr>
          <w:rFonts w:asciiTheme="majorBidi" w:hAnsiTheme="majorBidi" w:cstheme="majorBidi"/>
          <w:sz w:val="28"/>
          <w:szCs w:val="28"/>
        </w:rPr>
      </w:pPr>
    </w:p>
    <w:p w14:paraId="323AA639" w14:textId="77777777" w:rsidR="00C81CBA" w:rsidRDefault="00C81CBA" w:rsidP="007158E5">
      <w:pPr>
        <w:ind w:firstLine="3969"/>
        <w:rPr>
          <w:rFonts w:asciiTheme="majorBidi" w:hAnsiTheme="majorBidi" w:cstheme="majorBidi"/>
          <w:sz w:val="28"/>
          <w:szCs w:val="28"/>
        </w:rPr>
      </w:pPr>
    </w:p>
    <w:p w14:paraId="0F07ACC8" w14:textId="77777777" w:rsidR="00C81CBA" w:rsidRDefault="00C81CBA" w:rsidP="007158E5">
      <w:pPr>
        <w:ind w:firstLine="3969"/>
        <w:rPr>
          <w:rFonts w:asciiTheme="majorBidi" w:hAnsiTheme="majorBidi" w:cstheme="majorBidi"/>
          <w:sz w:val="28"/>
          <w:szCs w:val="28"/>
        </w:rPr>
      </w:pPr>
    </w:p>
    <w:p w14:paraId="347C207E" w14:textId="77777777" w:rsidR="00C81CBA" w:rsidRPr="007158E5" w:rsidRDefault="00C81CBA" w:rsidP="007158E5">
      <w:pPr>
        <w:ind w:firstLine="3969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2279"/>
        <w:gridCol w:w="6201"/>
      </w:tblGrid>
      <w:tr w:rsidR="007158E5" w:rsidRPr="007158E5" w14:paraId="689136F2" w14:textId="77777777" w:rsidTr="002170AB">
        <w:tc>
          <w:tcPr>
            <w:tcW w:w="6080" w:type="dxa"/>
            <w:vAlign w:val="bottom"/>
          </w:tcPr>
          <w:p w14:paraId="69690DEF" w14:textId="77777777" w:rsidR="007158E5" w:rsidRPr="007158E5" w:rsidRDefault="007158E5" w:rsidP="002170AB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Декан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E487053" w14:textId="77777777" w:rsidR="007158E5" w:rsidRPr="007158E5" w:rsidRDefault="007158E5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01" w:type="dxa"/>
            <w:vAlign w:val="bottom"/>
          </w:tcPr>
          <w:p w14:paraId="3C0A0C93" w14:textId="77777777" w:rsidR="007158E5" w:rsidRPr="007158E5" w:rsidRDefault="007158E5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Ж. Калматаева</w:t>
            </w:r>
          </w:p>
        </w:tc>
      </w:tr>
      <w:tr w:rsidR="007158E5" w:rsidRPr="007158E5" w14:paraId="58849551" w14:textId="77777777" w:rsidTr="002170AB">
        <w:tc>
          <w:tcPr>
            <w:tcW w:w="6080" w:type="dxa"/>
            <w:vAlign w:val="bottom"/>
          </w:tcPr>
          <w:p w14:paraId="768C9251" w14:textId="09D6211E" w:rsidR="007158E5" w:rsidRDefault="007E4EDB" w:rsidP="002170AB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="007158E5" w:rsidRPr="007158E5">
              <w:rPr>
                <w:rFonts w:asciiTheme="majorBidi" w:hAnsiTheme="majorBidi" w:cstheme="majorBidi"/>
                <w:sz w:val="28"/>
                <w:szCs w:val="28"/>
              </w:rPr>
              <w:t>етодбюро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25F5D010" w14:textId="76C140C1" w:rsidR="007E4EDB" w:rsidRPr="007158E5" w:rsidRDefault="007E4EDB" w:rsidP="002170AB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Төрағасы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23BA9BC" w14:textId="77777777" w:rsidR="007158E5" w:rsidRPr="007158E5" w:rsidRDefault="007158E5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01" w:type="dxa"/>
            <w:vAlign w:val="bottom"/>
          </w:tcPr>
          <w:p w14:paraId="25EB8CC8" w14:textId="77777777" w:rsidR="007158E5" w:rsidRPr="007158E5" w:rsidRDefault="007158E5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А. Уалиева</w:t>
            </w:r>
          </w:p>
        </w:tc>
      </w:tr>
      <w:tr w:rsidR="007158E5" w:rsidRPr="007158E5" w14:paraId="0B241146" w14:textId="77777777" w:rsidTr="002170AB">
        <w:tc>
          <w:tcPr>
            <w:tcW w:w="6080" w:type="dxa"/>
            <w:vAlign w:val="bottom"/>
          </w:tcPr>
          <w:p w14:paraId="71613B42" w14:textId="486E7D55" w:rsidR="007158E5" w:rsidRPr="007158E5" w:rsidRDefault="007E4EDB" w:rsidP="002170AB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Кафедра меңгерушісі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A2B5654" w14:textId="77777777" w:rsidR="007158E5" w:rsidRPr="007158E5" w:rsidRDefault="007158E5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01" w:type="dxa"/>
            <w:vAlign w:val="bottom"/>
          </w:tcPr>
          <w:p w14:paraId="2B9B9807" w14:textId="77777777" w:rsidR="007158E5" w:rsidRPr="007158E5" w:rsidRDefault="007158E5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С. Мамырбекова</w:t>
            </w:r>
          </w:p>
        </w:tc>
      </w:tr>
      <w:tr w:rsidR="007158E5" w:rsidRPr="007158E5" w14:paraId="66576822" w14:textId="77777777" w:rsidTr="002170AB">
        <w:tc>
          <w:tcPr>
            <w:tcW w:w="6080" w:type="dxa"/>
            <w:vAlign w:val="bottom"/>
          </w:tcPr>
          <w:p w14:paraId="01B75DE9" w14:textId="77777777" w:rsidR="007158E5" w:rsidRPr="007158E5" w:rsidRDefault="007158E5" w:rsidP="002170AB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158E5">
              <w:rPr>
                <w:rFonts w:asciiTheme="majorBidi" w:hAnsiTheme="majorBidi" w:cstheme="majorBidi"/>
                <w:sz w:val="28"/>
                <w:szCs w:val="28"/>
              </w:rPr>
              <w:t>Лектор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29A5EF3" w14:textId="77777777" w:rsidR="007158E5" w:rsidRPr="007158E5" w:rsidRDefault="007158E5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01" w:type="dxa"/>
            <w:vAlign w:val="bottom"/>
          </w:tcPr>
          <w:p w14:paraId="27399009" w14:textId="736ACB64" w:rsidR="007158E5" w:rsidRPr="007158E5" w:rsidRDefault="007E4EDB" w:rsidP="002170AB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Әбілқайыр Н.</w:t>
            </w:r>
          </w:p>
        </w:tc>
      </w:tr>
    </w:tbl>
    <w:p w14:paraId="4242C967" w14:textId="77777777" w:rsidR="007158E5" w:rsidRPr="007158E5" w:rsidRDefault="007158E5" w:rsidP="007158E5">
      <w:pPr>
        <w:rPr>
          <w:rFonts w:asciiTheme="majorBidi" w:hAnsiTheme="majorBidi" w:cstheme="majorBidi"/>
          <w:sz w:val="28"/>
          <w:szCs w:val="28"/>
        </w:rPr>
      </w:pPr>
    </w:p>
    <w:p w14:paraId="17354139" w14:textId="77777777" w:rsidR="002170AB" w:rsidRPr="007158E5" w:rsidRDefault="002170AB">
      <w:pPr>
        <w:rPr>
          <w:sz w:val="28"/>
          <w:szCs w:val="28"/>
        </w:rPr>
      </w:pPr>
    </w:p>
    <w:sectPr w:rsidR="002170AB" w:rsidRPr="007158E5" w:rsidSect="002170AB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9B"/>
    <w:multiLevelType w:val="hybridMultilevel"/>
    <w:tmpl w:val="53E26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1022D"/>
    <w:multiLevelType w:val="hybridMultilevel"/>
    <w:tmpl w:val="6A522E74"/>
    <w:lvl w:ilvl="0" w:tplc="201C4A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06D6"/>
    <w:multiLevelType w:val="hybridMultilevel"/>
    <w:tmpl w:val="404C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C055A"/>
    <w:multiLevelType w:val="hybridMultilevel"/>
    <w:tmpl w:val="FB5E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0FF5"/>
    <w:multiLevelType w:val="hybridMultilevel"/>
    <w:tmpl w:val="7AD6E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A264B"/>
    <w:multiLevelType w:val="hybridMultilevel"/>
    <w:tmpl w:val="A976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D2CC0"/>
    <w:multiLevelType w:val="hybridMultilevel"/>
    <w:tmpl w:val="FF4E21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9579D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E5"/>
    <w:rsid w:val="002170AB"/>
    <w:rsid w:val="00414EE5"/>
    <w:rsid w:val="00456406"/>
    <w:rsid w:val="00457DE2"/>
    <w:rsid w:val="00481FA3"/>
    <w:rsid w:val="004F3BCB"/>
    <w:rsid w:val="005726AA"/>
    <w:rsid w:val="00592A64"/>
    <w:rsid w:val="0064075D"/>
    <w:rsid w:val="0067667F"/>
    <w:rsid w:val="006B2E40"/>
    <w:rsid w:val="006E5FFD"/>
    <w:rsid w:val="007158E5"/>
    <w:rsid w:val="007E4EDB"/>
    <w:rsid w:val="007F20A5"/>
    <w:rsid w:val="008E3D43"/>
    <w:rsid w:val="00B35E68"/>
    <w:rsid w:val="00C81CBA"/>
    <w:rsid w:val="00DD556E"/>
    <w:rsid w:val="00E7717D"/>
    <w:rsid w:val="00E9411D"/>
    <w:rsid w:val="00F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849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E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158E5"/>
    <w:rPr>
      <w:rFonts w:cs="Times New Roman"/>
    </w:rPr>
  </w:style>
  <w:style w:type="character" w:styleId="a3">
    <w:name w:val="Hyperlink"/>
    <w:uiPriority w:val="99"/>
    <w:rsid w:val="007158E5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71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7158E5"/>
    <w:rPr>
      <w:rFonts w:ascii="Calibri" w:eastAsia="Calibri" w:hAnsi="Calibri" w:cs="Times New Roman"/>
      <w:sz w:val="22"/>
      <w:szCs w:val="22"/>
    </w:rPr>
  </w:style>
  <w:style w:type="paragraph" w:customStyle="1" w:styleId="10">
    <w:name w:val="Обычный1"/>
    <w:uiPriority w:val="99"/>
    <w:rsid w:val="007158E5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7158E5"/>
    <w:rPr>
      <w:rFonts w:ascii="Calibri" w:eastAsia="Calibri" w:hAnsi="Calibri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7158E5"/>
    <w:pPr>
      <w:ind w:left="720"/>
      <w:contextualSpacing/>
    </w:pPr>
  </w:style>
  <w:style w:type="table" w:styleId="a7">
    <w:name w:val="Table Grid"/>
    <w:basedOn w:val="a1"/>
    <w:uiPriority w:val="39"/>
    <w:rsid w:val="007158E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0">
    <w:name w:val="s00"/>
    <w:rsid w:val="007158E5"/>
  </w:style>
  <w:style w:type="paragraph" w:styleId="a8">
    <w:name w:val="Body Text"/>
    <w:basedOn w:val="a"/>
    <w:link w:val="a9"/>
    <w:rsid w:val="006B2E40"/>
    <w:pPr>
      <w:spacing w:after="120"/>
    </w:pPr>
  </w:style>
  <w:style w:type="character" w:customStyle="1" w:styleId="a9">
    <w:name w:val="Основной текст Знак"/>
    <w:basedOn w:val="a0"/>
    <w:link w:val="a8"/>
    <w:rsid w:val="006B2E40"/>
    <w:rPr>
      <w:rFonts w:ascii="Times New Roman" w:eastAsia="Times New Roman" w:hAnsi="Times New Roman" w:cs="Times New Roman"/>
      <w:lang w:eastAsia="ru-RU"/>
    </w:rPr>
  </w:style>
  <w:style w:type="paragraph" w:styleId="aa">
    <w:name w:val="caption"/>
    <w:basedOn w:val="a"/>
    <w:qFormat/>
    <w:rsid w:val="006B2E40"/>
    <w:pPr>
      <w:ind w:firstLine="709"/>
      <w:jc w:val="center"/>
    </w:pPr>
    <w:rPr>
      <w:b/>
      <w:sz w:val="36"/>
      <w:szCs w:val="20"/>
    </w:rPr>
  </w:style>
  <w:style w:type="character" w:styleId="ab">
    <w:name w:val="FollowedHyperlink"/>
    <w:basedOn w:val="a0"/>
    <w:uiPriority w:val="99"/>
    <w:semiHidden/>
    <w:unhideWhenUsed/>
    <w:rsid w:val="006B2E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ilkaiyr.nazerke@gmail.com" TargetMode="External"/><Relationship Id="rId6" Type="http://schemas.openxmlformats.org/officeDocument/2006/relationships/hyperlink" Target="https://www.who.int/ru" TargetMode="External"/><Relationship Id="rId7" Type="http://schemas.openxmlformats.org/officeDocument/2006/relationships/hyperlink" Target="mailto:Abilkaiyr.nazerke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1745</Words>
  <Characters>9951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2020-10-05T10:12:00Z</dcterms:created>
  <dcterms:modified xsi:type="dcterms:W3CDTF">2020-10-20T12:41:00Z</dcterms:modified>
</cp:coreProperties>
</file>